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5023"/>
        <w:gridCol w:w="4877"/>
      </w:tblGrid>
      <w:tr w:rsidR="00075429" w:rsidRPr="00940572" w:rsidTr="00940572">
        <w:tc>
          <w:tcPr>
            <w:tcW w:w="5058" w:type="dxa"/>
            <w:shd w:val="clear" w:color="auto" w:fill="auto"/>
          </w:tcPr>
          <w:p w:rsidR="00075429" w:rsidRPr="00940572" w:rsidRDefault="00F10407" w:rsidP="00940572">
            <w:pPr>
              <w:autoSpaceDE w:val="0"/>
              <w:autoSpaceDN w:val="0"/>
              <w:adjustRightInd w:val="0"/>
              <w:ind w:right="-710"/>
              <w:rPr>
                <w:rFonts w:ascii="Arial" w:hAnsi="Arial" w:cs="Arial"/>
                <w:b/>
                <w:bCs/>
                <w:color w:val="000000"/>
                <w:sz w:val="28"/>
                <w:szCs w:val="28"/>
              </w:rPr>
            </w:pPr>
            <w:r>
              <w:rPr>
                <w:rFonts w:ascii="Arial" w:hAnsi="Arial"/>
                <w:b/>
                <w:bCs/>
                <w:noProof/>
                <w:color w:val="000000"/>
                <w:sz w:val="28"/>
                <w:szCs w:val="28"/>
                <w:lang w:val="en-CA" w:eastAsia="en-CA"/>
              </w:rPr>
              <w:drawing>
                <wp:inline distT="0" distB="0" distL="0" distR="0">
                  <wp:extent cx="2484120" cy="491490"/>
                  <wp:effectExtent l="0" t="0" r="0" b="3810"/>
                  <wp:docPr id="1" name="Image 1" descr="Rogers_tm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gers_tm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84120" cy="491490"/>
                          </a:xfrm>
                          <a:prstGeom prst="rect">
                            <a:avLst/>
                          </a:prstGeom>
                          <a:noFill/>
                          <a:ln>
                            <a:noFill/>
                          </a:ln>
                        </pic:spPr>
                      </pic:pic>
                    </a:graphicData>
                  </a:graphic>
                </wp:inline>
              </w:drawing>
            </w:r>
          </w:p>
        </w:tc>
        <w:tc>
          <w:tcPr>
            <w:tcW w:w="5058" w:type="dxa"/>
            <w:shd w:val="clear" w:color="auto" w:fill="auto"/>
          </w:tcPr>
          <w:p w:rsidR="00075429" w:rsidRPr="00940572" w:rsidRDefault="00075429" w:rsidP="00940572">
            <w:pPr>
              <w:autoSpaceDE w:val="0"/>
              <w:autoSpaceDN w:val="0"/>
              <w:adjustRightInd w:val="0"/>
              <w:ind w:right="-710"/>
              <w:jc w:val="center"/>
              <w:rPr>
                <w:rFonts w:ascii="Arial" w:hAnsi="Arial" w:cs="Arial"/>
                <w:b/>
                <w:bCs/>
                <w:color w:val="000000"/>
                <w:sz w:val="28"/>
                <w:szCs w:val="28"/>
              </w:rPr>
            </w:pPr>
          </w:p>
        </w:tc>
      </w:tr>
    </w:tbl>
    <w:p w:rsidR="00F445AD" w:rsidRPr="000B6DA0" w:rsidRDefault="00F445AD" w:rsidP="00F445AD">
      <w:pPr>
        <w:autoSpaceDE w:val="0"/>
        <w:autoSpaceDN w:val="0"/>
        <w:adjustRightInd w:val="0"/>
        <w:ind w:right="-710"/>
        <w:rPr>
          <w:rFonts w:ascii="Arial" w:hAnsi="Arial" w:cs="Arial"/>
          <w:b/>
          <w:bCs/>
          <w:color w:val="000000"/>
          <w:sz w:val="28"/>
          <w:szCs w:val="28"/>
        </w:rPr>
      </w:pPr>
    </w:p>
    <w:p w:rsidR="00EF3D89" w:rsidRDefault="00EF3D89" w:rsidP="005C7071">
      <w:pPr>
        <w:jc w:val="center"/>
        <w:rPr>
          <w:b/>
        </w:rPr>
      </w:pPr>
    </w:p>
    <w:p w:rsidR="00F445AD" w:rsidRPr="00F9494C" w:rsidRDefault="00E72BCC" w:rsidP="000F3854">
      <w:pPr>
        <w:jc w:val="center"/>
        <w:outlineLvl w:val="0"/>
        <w:rPr>
          <w:b/>
          <w:sz w:val="23"/>
          <w:szCs w:val="23"/>
        </w:rPr>
      </w:pPr>
      <w:r>
        <w:rPr>
          <w:b/>
          <w:sz w:val="23"/>
          <w:szCs w:val="23"/>
        </w:rPr>
        <w:t>PAIEMENTS PAR TRANSFERT ÉLECTRONIQUE DE FONDS/VIREMENT BANCAIRE</w:t>
      </w:r>
    </w:p>
    <w:p w:rsidR="00C864BE" w:rsidRPr="00F9494C" w:rsidRDefault="00C864BE" w:rsidP="00F445AD">
      <w:pPr>
        <w:rPr>
          <w:sz w:val="23"/>
          <w:szCs w:val="23"/>
        </w:rPr>
      </w:pPr>
    </w:p>
    <w:p w:rsidR="00EC252E" w:rsidRDefault="004A0478" w:rsidP="00F445AD">
      <w:pPr>
        <w:jc w:val="both"/>
        <w:rPr>
          <w:b/>
          <w:i/>
          <w:color w:val="FF0000"/>
          <w:sz w:val="23"/>
          <w:szCs w:val="23"/>
        </w:rPr>
      </w:pPr>
      <w:r>
        <w:rPr>
          <w:b/>
          <w:i/>
          <w:color w:val="FF0000"/>
          <w:sz w:val="23"/>
          <w:szCs w:val="23"/>
        </w:rPr>
        <w:t>Le mode de paiement de facture utilisé par le groupe de sociétés Rogers est le transfert électronique de fonds ou virement bancaire</w:t>
      </w:r>
      <w:r w:rsidR="00EC252E">
        <w:rPr>
          <w:b/>
          <w:i/>
          <w:color w:val="FF0000"/>
          <w:sz w:val="23"/>
          <w:szCs w:val="23"/>
        </w:rPr>
        <w:t>.</w:t>
      </w:r>
    </w:p>
    <w:p w:rsidR="008B69AC" w:rsidRPr="00F9494C" w:rsidRDefault="008B69AC" w:rsidP="00F445AD">
      <w:pPr>
        <w:jc w:val="both"/>
        <w:rPr>
          <w:sz w:val="23"/>
          <w:szCs w:val="23"/>
        </w:rPr>
      </w:pPr>
    </w:p>
    <w:p w:rsidR="00EC252E" w:rsidRDefault="00E72BCC" w:rsidP="00F445AD">
      <w:pPr>
        <w:jc w:val="both"/>
        <w:rPr>
          <w:sz w:val="23"/>
          <w:szCs w:val="23"/>
        </w:rPr>
      </w:pPr>
      <w:r>
        <w:rPr>
          <w:sz w:val="23"/>
          <w:szCs w:val="23"/>
        </w:rPr>
        <w:t>Le service est gratuit et présente les avantages suivants</w:t>
      </w:r>
      <w:r w:rsidR="00EC252E">
        <w:rPr>
          <w:sz w:val="23"/>
          <w:szCs w:val="23"/>
        </w:rPr>
        <w:t> :</w:t>
      </w:r>
    </w:p>
    <w:p w:rsidR="00F445AD" w:rsidRPr="00F9494C" w:rsidRDefault="00F445AD" w:rsidP="00F445AD">
      <w:pPr>
        <w:numPr>
          <w:ilvl w:val="0"/>
          <w:numId w:val="1"/>
        </w:numPr>
        <w:jc w:val="both"/>
        <w:rPr>
          <w:sz w:val="23"/>
          <w:szCs w:val="23"/>
        </w:rPr>
      </w:pPr>
      <w:r>
        <w:rPr>
          <w:sz w:val="23"/>
          <w:szCs w:val="23"/>
        </w:rPr>
        <w:t>Les paiements parviennent plus rapidement à leurs destinataires que les chèques envoyés par la poste.</w:t>
      </w:r>
    </w:p>
    <w:p w:rsidR="00F445AD" w:rsidRPr="00F9494C" w:rsidRDefault="00F445AD" w:rsidP="00F445AD">
      <w:pPr>
        <w:numPr>
          <w:ilvl w:val="0"/>
          <w:numId w:val="1"/>
        </w:numPr>
        <w:jc w:val="both"/>
        <w:rPr>
          <w:sz w:val="23"/>
          <w:szCs w:val="23"/>
        </w:rPr>
      </w:pPr>
      <w:r>
        <w:rPr>
          <w:sz w:val="23"/>
          <w:szCs w:val="23"/>
        </w:rPr>
        <w:t>Il n’y aura plus de chèques perdus, égarés ou frauduleux.</w:t>
      </w:r>
    </w:p>
    <w:p w:rsidR="00F445AD" w:rsidRPr="00F9494C" w:rsidRDefault="00F445AD" w:rsidP="00F445AD">
      <w:pPr>
        <w:numPr>
          <w:ilvl w:val="0"/>
          <w:numId w:val="1"/>
        </w:numPr>
        <w:jc w:val="both"/>
        <w:rPr>
          <w:sz w:val="23"/>
          <w:szCs w:val="23"/>
        </w:rPr>
      </w:pPr>
      <w:r>
        <w:rPr>
          <w:sz w:val="23"/>
          <w:szCs w:val="23"/>
        </w:rPr>
        <w:t>Il n’est plus nécessaire d’aller déposer les chèques à la banque.</w:t>
      </w:r>
    </w:p>
    <w:p w:rsidR="00F445AD" w:rsidRPr="00F9494C" w:rsidRDefault="00F445AD" w:rsidP="00F445AD">
      <w:pPr>
        <w:numPr>
          <w:ilvl w:val="0"/>
          <w:numId w:val="1"/>
        </w:numPr>
        <w:jc w:val="both"/>
        <w:rPr>
          <w:sz w:val="23"/>
          <w:szCs w:val="23"/>
        </w:rPr>
      </w:pPr>
      <w:r>
        <w:rPr>
          <w:sz w:val="23"/>
          <w:szCs w:val="23"/>
        </w:rPr>
        <w:t>Le talon de chèque que vous recevez actuellement sera remplacé par un courriel qui vous sera envoyé en guise d’avis de paiement de facture.</w:t>
      </w:r>
    </w:p>
    <w:p w:rsidR="00F445AD" w:rsidRPr="00F9494C" w:rsidRDefault="00F445AD" w:rsidP="00F445AD">
      <w:pPr>
        <w:numPr>
          <w:ilvl w:val="0"/>
          <w:numId w:val="1"/>
        </w:numPr>
        <w:jc w:val="both"/>
        <w:rPr>
          <w:sz w:val="23"/>
          <w:szCs w:val="23"/>
        </w:rPr>
      </w:pPr>
      <w:r>
        <w:rPr>
          <w:sz w:val="23"/>
          <w:szCs w:val="23"/>
        </w:rPr>
        <w:t>Sécurité accrue</w:t>
      </w:r>
      <w:r w:rsidR="00EC252E">
        <w:rPr>
          <w:sz w:val="23"/>
          <w:szCs w:val="23"/>
        </w:rPr>
        <w:t xml:space="preserve"> – </w:t>
      </w:r>
      <w:r>
        <w:rPr>
          <w:sz w:val="23"/>
          <w:szCs w:val="23"/>
        </w:rPr>
        <w:t>la plupart des banques recommandent le transfert électronique de fonds et les avis acheminés par courriel comme mode de paiement privilégié.</w:t>
      </w:r>
    </w:p>
    <w:p w:rsidR="00F445AD" w:rsidRPr="00F9494C" w:rsidRDefault="00E72BCC" w:rsidP="00F445AD">
      <w:pPr>
        <w:numPr>
          <w:ilvl w:val="0"/>
          <w:numId w:val="1"/>
        </w:numPr>
        <w:jc w:val="both"/>
        <w:rPr>
          <w:sz w:val="23"/>
          <w:szCs w:val="23"/>
        </w:rPr>
      </w:pPr>
      <w:r>
        <w:rPr>
          <w:sz w:val="23"/>
          <w:szCs w:val="23"/>
        </w:rPr>
        <w:t>Cela contribue à protéger l’environnement.</w:t>
      </w:r>
    </w:p>
    <w:p w:rsidR="005C7071" w:rsidRPr="00F9494C" w:rsidRDefault="005C7071" w:rsidP="00F445AD">
      <w:pPr>
        <w:jc w:val="both"/>
        <w:rPr>
          <w:sz w:val="23"/>
          <w:szCs w:val="23"/>
        </w:rPr>
      </w:pPr>
    </w:p>
    <w:p w:rsidR="00C864BE" w:rsidRPr="00F9494C" w:rsidRDefault="00C864BE" w:rsidP="00F445AD">
      <w:pPr>
        <w:jc w:val="both"/>
        <w:rPr>
          <w:sz w:val="23"/>
          <w:szCs w:val="23"/>
        </w:rPr>
      </w:pPr>
    </w:p>
    <w:p w:rsidR="00E72BCC" w:rsidRPr="00F9494C" w:rsidRDefault="00F445AD" w:rsidP="00E72BCC">
      <w:pPr>
        <w:jc w:val="both"/>
        <w:rPr>
          <w:sz w:val="23"/>
          <w:szCs w:val="23"/>
        </w:rPr>
      </w:pPr>
      <w:r>
        <w:rPr>
          <w:sz w:val="23"/>
          <w:szCs w:val="23"/>
        </w:rPr>
        <w:t>Veuillez remplir le formulaire suivant avec vos renseignements bancaires et le retourner avec un chèque annulé ou une lettre de la banque sur laquelle figurent les détails de votre compte à Rogers à des fins de traitement.</w:t>
      </w:r>
    </w:p>
    <w:p w:rsidR="00E72BCC" w:rsidRPr="00F9494C" w:rsidRDefault="00E72BCC" w:rsidP="00E72BCC">
      <w:pPr>
        <w:jc w:val="both"/>
        <w:rPr>
          <w:sz w:val="23"/>
          <w:szCs w:val="23"/>
          <w:u w:val="single"/>
        </w:rPr>
      </w:pPr>
    </w:p>
    <w:tbl>
      <w:tblPr>
        <w:tblW w:w="0" w:type="auto"/>
        <w:jc w:val="center"/>
        <w:tblLook w:val="04A0" w:firstRow="1" w:lastRow="0" w:firstColumn="1" w:lastColumn="0" w:noHBand="0" w:noVBand="1"/>
      </w:tblPr>
      <w:tblGrid>
        <w:gridCol w:w="8881"/>
      </w:tblGrid>
      <w:tr w:rsidR="00E54291" w:rsidRPr="00F9494C" w:rsidTr="00E45987">
        <w:trPr>
          <w:trHeight w:val="971"/>
          <w:jc w:val="center"/>
        </w:trPr>
        <w:tc>
          <w:tcPr>
            <w:tcW w:w="8881" w:type="dxa"/>
            <w:shd w:val="clear" w:color="auto" w:fill="auto"/>
          </w:tcPr>
          <w:p w:rsidR="00E54291" w:rsidRPr="00F9494C" w:rsidRDefault="00E54291" w:rsidP="008C4607">
            <w:pPr>
              <w:jc w:val="center"/>
              <w:rPr>
                <w:sz w:val="23"/>
                <w:szCs w:val="23"/>
                <w:u w:val="single"/>
              </w:rPr>
            </w:pPr>
            <w:r>
              <w:rPr>
                <w:sz w:val="23"/>
                <w:szCs w:val="23"/>
                <w:u w:val="single"/>
              </w:rPr>
              <w:t>Courriel</w:t>
            </w:r>
            <w:r w:rsidR="00EC252E">
              <w:rPr>
                <w:sz w:val="23"/>
                <w:szCs w:val="23"/>
                <w:u w:val="single"/>
              </w:rPr>
              <w:t> :</w:t>
            </w:r>
          </w:p>
          <w:p w:rsidR="00EC252E" w:rsidRDefault="009D6F55" w:rsidP="008C4607">
            <w:pPr>
              <w:jc w:val="center"/>
              <w:rPr>
                <w:sz w:val="23"/>
                <w:szCs w:val="23"/>
              </w:rPr>
            </w:pPr>
            <w:hyperlink r:id="rId9" w:history="1">
              <w:r w:rsidR="00E54291">
                <w:rPr>
                  <w:rStyle w:val="Hyperlink"/>
                  <w:sz w:val="23"/>
                  <w:szCs w:val="23"/>
                </w:rPr>
                <w:t>apnewsupplier@rci.rogers.com</w:t>
              </w:r>
            </w:hyperlink>
          </w:p>
          <w:p w:rsidR="00E54291" w:rsidRPr="00E45987" w:rsidRDefault="00E54291" w:rsidP="008C4607">
            <w:pPr>
              <w:jc w:val="center"/>
              <w:rPr>
                <w:b/>
                <w:sz w:val="23"/>
                <w:szCs w:val="23"/>
              </w:rPr>
            </w:pPr>
            <w:r>
              <w:rPr>
                <w:b/>
                <w:sz w:val="23"/>
                <w:szCs w:val="23"/>
              </w:rPr>
              <w:t>À l’attention de</w:t>
            </w:r>
            <w:r w:rsidR="00EC252E">
              <w:rPr>
                <w:b/>
                <w:sz w:val="23"/>
                <w:szCs w:val="23"/>
              </w:rPr>
              <w:t> :</w:t>
            </w:r>
            <w:r>
              <w:rPr>
                <w:b/>
                <w:sz w:val="23"/>
                <w:szCs w:val="23"/>
              </w:rPr>
              <w:t xml:space="preserve"> PAIEMENTS PAR TRANSFERT ÉLECTRONIQUE DE FONDS</w:t>
            </w:r>
            <w:r w:rsidR="00EC252E">
              <w:rPr>
                <w:b/>
                <w:sz w:val="23"/>
                <w:szCs w:val="23"/>
              </w:rPr>
              <w:t xml:space="preserve"> – </w:t>
            </w:r>
            <w:r>
              <w:rPr>
                <w:b/>
                <w:i/>
                <w:sz w:val="23"/>
                <w:szCs w:val="23"/>
              </w:rPr>
              <w:t>le nom de votre entreprise</w:t>
            </w:r>
            <w:r w:rsidR="00EC252E">
              <w:rPr>
                <w:b/>
                <w:sz w:val="23"/>
                <w:szCs w:val="23"/>
              </w:rPr>
              <w:t xml:space="preserve"> – </w:t>
            </w:r>
            <w:r>
              <w:rPr>
                <w:b/>
                <w:sz w:val="23"/>
                <w:szCs w:val="23"/>
              </w:rPr>
              <w:t>le numéro de fournisseur de votre entreprise</w:t>
            </w:r>
          </w:p>
          <w:p w:rsidR="00E54291" w:rsidRPr="00F9494C" w:rsidRDefault="00E54291" w:rsidP="008C4607">
            <w:pPr>
              <w:jc w:val="both"/>
              <w:rPr>
                <w:sz w:val="23"/>
                <w:szCs w:val="23"/>
                <w:u w:val="single"/>
              </w:rPr>
            </w:pPr>
          </w:p>
        </w:tc>
      </w:tr>
    </w:tbl>
    <w:p w:rsidR="00BE3CB9" w:rsidRDefault="00E45987" w:rsidP="00455C25">
      <w:pPr>
        <w:jc w:val="both"/>
        <w:rPr>
          <w:sz w:val="23"/>
          <w:szCs w:val="23"/>
        </w:rPr>
      </w:pPr>
      <w:r>
        <w:rPr>
          <w:sz w:val="23"/>
          <w:szCs w:val="23"/>
        </w:rPr>
        <w:t>Si vous n’avez pas encore créé de compte de fournisseur dans le système de Rogers, ne soumettez pas ce formulaire de transfert électronique de fonds à des fins de traitement</w:t>
      </w:r>
      <w:r w:rsidR="00EC252E">
        <w:rPr>
          <w:sz w:val="23"/>
          <w:szCs w:val="23"/>
        </w:rPr>
        <w:t xml:space="preserve">. </w:t>
      </w:r>
      <w:r>
        <w:rPr>
          <w:sz w:val="23"/>
          <w:szCs w:val="23"/>
        </w:rPr>
        <w:t>Veuillez communiquer avec votre représentant Rogers et lui demander qu’il soumette une demande en ligne pour configurer votre compte et vous indiquer un numéro de fournisseur.</w:t>
      </w:r>
    </w:p>
    <w:p w:rsidR="00E45987" w:rsidRDefault="00E45987" w:rsidP="00455C25">
      <w:pPr>
        <w:jc w:val="both"/>
        <w:rPr>
          <w:sz w:val="23"/>
          <w:szCs w:val="23"/>
        </w:rPr>
      </w:pPr>
    </w:p>
    <w:p w:rsidR="00EC252E" w:rsidRDefault="00F445AD" w:rsidP="00455C25">
      <w:pPr>
        <w:jc w:val="both"/>
        <w:rPr>
          <w:sz w:val="23"/>
          <w:szCs w:val="23"/>
        </w:rPr>
      </w:pPr>
      <w:r>
        <w:t xml:space="preserve">Si vous avez des questions au sujet du processus de transfert électronique de fonds, veuillez envoyer un courriel à </w:t>
      </w:r>
      <w:hyperlink r:id="rId10" w:history="1">
        <w:r>
          <w:rPr>
            <w:rStyle w:val="Hyperlink"/>
            <w:sz w:val="23"/>
            <w:szCs w:val="23"/>
          </w:rPr>
          <w:t>apnewsupplier@rci.rogers.com</w:t>
        </w:r>
      </w:hyperlink>
      <w:r>
        <w:t>.</w:t>
      </w:r>
    </w:p>
    <w:p w:rsidR="004821F1" w:rsidRDefault="004821F1" w:rsidP="00455C25">
      <w:pPr>
        <w:jc w:val="both"/>
        <w:rPr>
          <w:sz w:val="23"/>
          <w:szCs w:val="23"/>
        </w:rPr>
      </w:pPr>
    </w:p>
    <w:p w:rsidR="00F445AD" w:rsidRPr="00F9494C" w:rsidRDefault="00767D8A" w:rsidP="00455C25">
      <w:pPr>
        <w:jc w:val="both"/>
        <w:rPr>
          <w:sz w:val="23"/>
          <w:szCs w:val="23"/>
        </w:rPr>
      </w:pPr>
      <w:r>
        <w:t xml:space="preserve">Pour éviter que le paiement soit interrompu, avisez Rogers sans tarder de tout changement dans vos renseignements bancaires et envoyez un formulaire de transfert électronique de fonds ainsi qu’une copie de chèque annulé ou une lettre de la banque confirmant les détails de votre compte à l’adresse </w:t>
      </w:r>
      <w:hyperlink r:id="rId11" w:history="1">
        <w:r>
          <w:rPr>
            <w:rStyle w:val="Hyperlink"/>
            <w:sz w:val="23"/>
            <w:szCs w:val="23"/>
          </w:rPr>
          <w:t>apnewsupplier@rci.rogers.com</w:t>
        </w:r>
      </w:hyperlink>
      <w:r>
        <w:t>.</w:t>
      </w:r>
    </w:p>
    <w:p w:rsidR="00673761" w:rsidRPr="00F9494C" w:rsidRDefault="00673761" w:rsidP="00F445AD">
      <w:pPr>
        <w:rPr>
          <w:sz w:val="23"/>
          <w:szCs w:val="23"/>
        </w:rPr>
      </w:pPr>
    </w:p>
    <w:p w:rsidR="00EC252E" w:rsidRDefault="00F445AD" w:rsidP="00C864BE">
      <w:pPr>
        <w:jc w:val="both"/>
        <w:rPr>
          <w:sz w:val="23"/>
          <w:szCs w:val="23"/>
        </w:rPr>
      </w:pPr>
      <w:r>
        <w:rPr>
          <w:b/>
          <w:sz w:val="23"/>
          <w:szCs w:val="23"/>
        </w:rPr>
        <w:t>IMPORTANT</w:t>
      </w:r>
      <w:r w:rsidR="00EC252E">
        <w:rPr>
          <w:sz w:val="23"/>
          <w:szCs w:val="23"/>
        </w:rPr>
        <w:t xml:space="preserve"> – </w:t>
      </w:r>
      <w:r>
        <w:rPr>
          <w:sz w:val="23"/>
          <w:szCs w:val="23"/>
        </w:rPr>
        <w:t>Vous devez fournir un chèque ANNULÉ ou une lettre de banque comme preuve de compte bancaire</w:t>
      </w:r>
      <w:r w:rsidR="00EC252E">
        <w:rPr>
          <w:sz w:val="23"/>
          <w:szCs w:val="23"/>
        </w:rPr>
        <w:t>.</w:t>
      </w:r>
    </w:p>
    <w:p w:rsidR="00455C25" w:rsidRPr="00F9494C" w:rsidRDefault="00455C25" w:rsidP="00C864BE">
      <w:pPr>
        <w:jc w:val="both"/>
        <w:rPr>
          <w:sz w:val="23"/>
          <w:szCs w:val="23"/>
        </w:rPr>
      </w:pPr>
    </w:p>
    <w:p w:rsidR="00EC252E" w:rsidRDefault="001E2C80" w:rsidP="00C864BE">
      <w:pPr>
        <w:jc w:val="both"/>
        <w:rPr>
          <w:sz w:val="23"/>
          <w:szCs w:val="23"/>
        </w:rPr>
      </w:pPr>
      <w:r>
        <w:rPr>
          <w:b/>
          <w:sz w:val="23"/>
          <w:szCs w:val="23"/>
        </w:rPr>
        <w:t>REMARQUE</w:t>
      </w:r>
      <w:r w:rsidR="00EC252E">
        <w:rPr>
          <w:b/>
          <w:sz w:val="23"/>
          <w:szCs w:val="23"/>
        </w:rPr>
        <w:t> :</w:t>
      </w:r>
      <w:r>
        <w:rPr>
          <w:sz w:val="23"/>
          <w:szCs w:val="23"/>
        </w:rPr>
        <w:t xml:space="preserve"> </w:t>
      </w:r>
      <w:r>
        <w:rPr>
          <w:i/>
          <w:sz w:val="23"/>
          <w:szCs w:val="23"/>
        </w:rPr>
        <w:t>Tous les pigistes, les entrepreneurs indépendants et les entreprises individuelles</w:t>
      </w:r>
      <w:r>
        <w:rPr>
          <w:sz w:val="23"/>
          <w:szCs w:val="23"/>
        </w:rPr>
        <w:t xml:space="preserve"> doivent joindre au formulaire de transfert électronique de fonds la copie d’une preuve d’identité, comme un permis de conduire ou un passeport, ou la copie d’une entente conclue avec Rogers.</w:t>
      </w:r>
    </w:p>
    <w:p w:rsidR="00455C25" w:rsidRPr="00F9494C" w:rsidRDefault="00455C25" w:rsidP="00F445AD">
      <w:pPr>
        <w:rPr>
          <w:sz w:val="23"/>
          <w:szCs w:val="23"/>
        </w:rPr>
      </w:pPr>
    </w:p>
    <w:p w:rsidR="00AC3DB3" w:rsidRPr="00AA6190" w:rsidRDefault="008B69AC" w:rsidP="00F445AD">
      <w:pPr>
        <w:rPr>
          <w:rFonts w:ascii="Arial" w:hAnsi="Arial" w:cs="Arial"/>
        </w:rPr>
      </w:pPr>
      <w:r>
        <w:br w:type="page"/>
      </w:r>
    </w:p>
    <w:tbl>
      <w:tblPr>
        <w:tblW w:w="0" w:type="auto"/>
        <w:tblLook w:val="04A0" w:firstRow="1" w:lastRow="0" w:firstColumn="1" w:lastColumn="0" w:noHBand="0" w:noVBand="1"/>
      </w:tblPr>
      <w:tblGrid>
        <w:gridCol w:w="5023"/>
        <w:gridCol w:w="4877"/>
      </w:tblGrid>
      <w:tr w:rsidR="00075429" w:rsidRPr="00940572" w:rsidTr="00940572">
        <w:tc>
          <w:tcPr>
            <w:tcW w:w="5058" w:type="dxa"/>
            <w:shd w:val="clear" w:color="auto" w:fill="auto"/>
          </w:tcPr>
          <w:p w:rsidR="00075429" w:rsidRPr="00940572" w:rsidRDefault="00F10407" w:rsidP="00940572">
            <w:pPr>
              <w:autoSpaceDE w:val="0"/>
              <w:autoSpaceDN w:val="0"/>
              <w:adjustRightInd w:val="0"/>
              <w:ind w:right="-710"/>
              <w:rPr>
                <w:rFonts w:ascii="Arial" w:hAnsi="Arial" w:cs="Arial"/>
                <w:b/>
                <w:bCs/>
                <w:color w:val="000000"/>
                <w:sz w:val="28"/>
                <w:szCs w:val="28"/>
              </w:rPr>
            </w:pPr>
            <w:r>
              <w:rPr>
                <w:rFonts w:ascii="Arial" w:hAnsi="Arial"/>
                <w:b/>
                <w:bCs/>
                <w:noProof/>
                <w:color w:val="000000"/>
                <w:sz w:val="28"/>
                <w:szCs w:val="28"/>
                <w:lang w:val="en-CA" w:eastAsia="en-CA"/>
              </w:rPr>
              <w:lastRenderedPageBreak/>
              <w:drawing>
                <wp:inline distT="0" distB="0" distL="0" distR="0" wp14:anchorId="75195135" wp14:editId="674D4F65">
                  <wp:extent cx="2484120" cy="491490"/>
                  <wp:effectExtent l="0" t="0" r="0" b="3810"/>
                  <wp:docPr id="2" name="Image 2" descr="Rogers_tm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gers_tm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84120" cy="491490"/>
                          </a:xfrm>
                          <a:prstGeom prst="rect">
                            <a:avLst/>
                          </a:prstGeom>
                          <a:noFill/>
                          <a:ln>
                            <a:noFill/>
                          </a:ln>
                        </pic:spPr>
                      </pic:pic>
                    </a:graphicData>
                  </a:graphic>
                </wp:inline>
              </w:drawing>
            </w:r>
          </w:p>
        </w:tc>
        <w:tc>
          <w:tcPr>
            <w:tcW w:w="5058" w:type="dxa"/>
            <w:shd w:val="clear" w:color="auto" w:fill="auto"/>
          </w:tcPr>
          <w:p w:rsidR="00075429" w:rsidRPr="00940572" w:rsidRDefault="00075429" w:rsidP="00940572">
            <w:pPr>
              <w:autoSpaceDE w:val="0"/>
              <w:autoSpaceDN w:val="0"/>
              <w:adjustRightInd w:val="0"/>
              <w:ind w:right="-710"/>
              <w:jc w:val="center"/>
              <w:rPr>
                <w:rFonts w:ascii="Arial" w:hAnsi="Arial" w:cs="Arial"/>
                <w:b/>
                <w:bCs/>
                <w:color w:val="000000"/>
                <w:sz w:val="28"/>
                <w:szCs w:val="28"/>
              </w:rPr>
            </w:pPr>
          </w:p>
        </w:tc>
      </w:tr>
    </w:tbl>
    <w:p w:rsidR="00EC252E" w:rsidRDefault="00EC252E" w:rsidP="00F445AD">
      <w:pPr>
        <w:autoSpaceDE w:val="0"/>
        <w:autoSpaceDN w:val="0"/>
        <w:adjustRightInd w:val="0"/>
        <w:ind w:right="-710"/>
      </w:pPr>
    </w:p>
    <w:p w:rsidR="00F445AD" w:rsidRPr="006D030B" w:rsidRDefault="00F445AD" w:rsidP="00E45987">
      <w:pPr>
        <w:autoSpaceDE w:val="0"/>
        <w:autoSpaceDN w:val="0"/>
        <w:adjustRightInd w:val="0"/>
        <w:ind w:right="-710"/>
        <w:outlineLvl w:val="0"/>
        <w:rPr>
          <w:b/>
          <w:bCs/>
          <w:color w:val="000000"/>
          <w:sz w:val="20"/>
          <w:szCs w:val="20"/>
        </w:rPr>
      </w:pPr>
      <w:r w:rsidRPr="006D030B">
        <w:rPr>
          <w:b/>
          <w:bCs/>
          <w:color w:val="000000"/>
          <w:sz w:val="20"/>
          <w:szCs w:val="20"/>
        </w:rPr>
        <w:t>FORMULAIRE D’AUTORISATION DE TRANSFERT ÉLECTRONIQUE DE FONDS OU DE VIREMENT BANCAIRE</w:t>
      </w:r>
    </w:p>
    <w:p w:rsidR="00F445AD" w:rsidRPr="005C6AF1" w:rsidRDefault="00F445AD" w:rsidP="005C6AF1">
      <w:pPr>
        <w:autoSpaceDE w:val="0"/>
        <w:autoSpaceDN w:val="0"/>
        <w:adjustRightInd w:val="0"/>
        <w:ind w:right="-710"/>
        <w:jc w:val="center"/>
        <w:rPr>
          <w:b/>
          <w:bCs/>
          <w:color w:val="000000"/>
          <w:u w:val="single"/>
        </w:rPr>
      </w:pPr>
    </w:p>
    <w:p w:rsidR="00FE760D" w:rsidRPr="006D030B" w:rsidRDefault="00F445AD" w:rsidP="00075429">
      <w:pPr>
        <w:autoSpaceDE w:val="0"/>
        <w:autoSpaceDN w:val="0"/>
        <w:adjustRightInd w:val="0"/>
        <w:ind w:right="-180"/>
        <w:rPr>
          <w:color w:val="000000"/>
          <w:sz w:val="20"/>
          <w:szCs w:val="20"/>
        </w:rPr>
      </w:pPr>
      <w:r w:rsidRPr="006D030B">
        <w:rPr>
          <w:color w:val="000000"/>
          <w:sz w:val="20"/>
          <w:szCs w:val="20"/>
        </w:rPr>
        <w:t>Par ce formulaire</w:t>
      </w:r>
      <w:r w:rsidR="004417D7" w:rsidRPr="006D030B">
        <w:rPr>
          <w:color w:val="000000"/>
          <w:sz w:val="20"/>
          <w:szCs w:val="20"/>
        </w:rPr>
        <w:t>, Rogers Communications Canada I</w:t>
      </w:r>
      <w:r w:rsidRPr="006D030B">
        <w:rPr>
          <w:color w:val="000000"/>
          <w:sz w:val="20"/>
          <w:szCs w:val="20"/>
        </w:rPr>
        <w:t>nc., Rogers Média ou une société de son groupe est autorisée à déposer des paiements dans votre compte bancaire au moyen d’un transfert électronique de fonds ou d’un virement bancaire comme il est établi ci-dessous, ou indiqué sur les factures de l’entreprise. Si vous acceptez actuellement des paiements électroniques, le formulaire peut servir à mettre à jour les renseignements demandés.</w:t>
      </w:r>
    </w:p>
    <w:p w:rsidR="00FE760D" w:rsidRPr="006D030B" w:rsidRDefault="00FE760D" w:rsidP="00075429">
      <w:pPr>
        <w:autoSpaceDE w:val="0"/>
        <w:autoSpaceDN w:val="0"/>
        <w:adjustRightInd w:val="0"/>
        <w:ind w:right="-180"/>
        <w:rPr>
          <w:color w:val="000000"/>
          <w:sz w:val="20"/>
          <w:szCs w:val="20"/>
        </w:rPr>
      </w:pPr>
      <w:r w:rsidRPr="006D030B">
        <w:rPr>
          <w:sz w:val="20"/>
          <w:szCs w:val="20"/>
        </w:rPr>
        <w:t xml:space="preserve">Tous les champs marqués d’un </w:t>
      </w:r>
      <w:r w:rsidRPr="006D030B">
        <w:rPr>
          <w:b/>
          <w:color w:val="FF0000"/>
          <w:sz w:val="20"/>
          <w:szCs w:val="20"/>
        </w:rPr>
        <w:t>(*)</w:t>
      </w:r>
      <w:r w:rsidRPr="006D030B">
        <w:rPr>
          <w:color w:val="000000"/>
          <w:sz w:val="20"/>
          <w:szCs w:val="20"/>
        </w:rPr>
        <w:t xml:space="preserve"> sont obligatoires</w:t>
      </w:r>
      <w:r w:rsidR="00EC252E" w:rsidRPr="006D030B">
        <w:rPr>
          <w:color w:val="000000"/>
          <w:sz w:val="20"/>
          <w:szCs w:val="20"/>
        </w:rPr>
        <w:t xml:space="preserve">. </w:t>
      </w:r>
      <w:r w:rsidRPr="006D030B">
        <w:rPr>
          <w:color w:val="000000"/>
          <w:sz w:val="20"/>
          <w:szCs w:val="20"/>
        </w:rPr>
        <w:t>Si ces champs ne sont pas remplis, votre formulaire ne sera pas accepté à des fins de traitement.</w:t>
      </w:r>
    </w:p>
    <w:p w:rsidR="00F445AD" w:rsidRPr="005C6AF1" w:rsidRDefault="00F445AD" w:rsidP="00F445AD">
      <w:pPr>
        <w:autoSpaceDE w:val="0"/>
        <w:autoSpaceDN w:val="0"/>
        <w:adjustRightInd w:val="0"/>
        <w:ind w:right="-710"/>
        <w:rPr>
          <w:color w:val="000000"/>
          <w:sz w:val="21"/>
          <w:szCs w:val="21"/>
        </w:rPr>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3531"/>
        <w:gridCol w:w="5155"/>
        <w:gridCol w:w="1394"/>
      </w:tblGrid>
      <w:tr w:rsidR="00A21EB8" w:rsidRPr="00A43B4B" w:rsidTr="00580960">
        <w:tc>
          <w:tcPr>
            <w:tcW w:w="3544" w:type="dxa"/>
            <w:shd w:val="clear" w:color="auto" w:fill="FFFFFF"/>
          </w:tcPr>
          <w:p w:rsidR="00FE760D" w:rsidRPr="00FE760D" w:rsidRDefault="00FE760D" w:rsidP="003B20AC">
            <w:pPr>
              <w:pStyle w:val="NoSpacing"/>
              <w:rPr>
                <w:b/>
                <w:color w:val="000000"/>
                <w:sz w:val="21"/>
                <w:szCs w:val="21"/>
              </w:rPr>
            </w:pPr>
            <w:r>
              <w:rPr>
                <w:b/>
                <w:color w:val="FF0000"/>
                <w:sz w:val="21"/>
                <w:szCs w:val="21"/>
              </w:rPr>
              <w:t xml:space="preserve">(*) </w:t>
            </w:r>
            <w:r>
              <w:rPr>
                <w:b/>
                <w:color w:val="000000"/>
                <w:sz w:val="21"/>
                <w:szCs w:val="21"/>
              </w:rPr>
              <w:t>Nom/ Nom de l’entreprise</w:t>
            </w:r>
          </w:p>
        </w:tc>
        <w:tc>
          <w:tcPr>
            <w:tcW w:w="5186" w:type="dxa"/>
            <w:tcBorders>
              <w:right w:val="nil"/>
            </w:tcBorders>
            <w:shd w:val="clear" w:color="auto" w:fill="FFFFFF"/>
          </w:tcPr>
          <w:p w:rsidR="00DD7267" w:rsidRPr="00A43B4B" w:rsidRDefault="00DD7267" w:rsidP="00A43B4B">
            <w:pPr>
              <w:autoSpaceDE w:val="0"/>
              <w:autoSpaceDN w:val="0"/>
              <w:adjustRightInd w:val="0"/>
              <w:spacing w:line="360" w:lineRule="auto"/>
              <w:ind w:right="-706"/>
              <w:rPr>
                <w:color w:val="000000"/>
                <w:sz w:val="21"/>
                <w:szCs w:val="21"/>
              </w:rPr>
            </w:pPr>
          </w:p>
        </w:tc>
        <w:tc>
          <w:tcPr>
            <w:tcW w:w="1350" w:type="dxa"/>
            <w:tcBorders>
              <w:top w:val="single" w:sz="4" w:space="0" w:color="auto"/>
              <w:left w:val="nil"/>
              <w:bottom w:val="nil"/>
              <w:right w:val="single" w:sz="4" w:space="0" w:color="auto"/>
            </w:tcBorders>
            <w:shd w:val="clear" w:color="auto" w:fill="FFFFFF"/>
          </w:tcPr>
          <w:p w:rsidR="00DD7267" w:rsidRPr="00A43B4B" w:rsidRDefault="00EC252E" w:rsidP="00A43B4B">
            <w:pPr>
              <w:autoSpaceDE w:val="0"/>
              <w:autoSpaceDN w:val="0"/>
              <w:adjustRightInd w:val="0"/>
              <w:spacing w:line="360" w:lineRule="auto"/>
              <w:ind w:right="-706"/>
              <w:rPr>
                <w:color w:val="000000"/>
                <w:sz w:val="21"/>
                <w:szCs w:val="21"/>
              </w:rPr>
            </w:pPr>
            <w:r>
              <w:rPr>
                <w:color w:val="000000"/>
                <w:sz w:val="21"/>
                <w:szCs w:val="21"/>
              </w:rPr>
              <w:t>« </w:t>
            </w:r>
            <w:r w:rsidR="004821F1">
              <w:rPr>
                <w:color w:val="000000"/>
                <w:sz w:val="21"/>
                <w:szCs w:val="21"/>
              </w:rPr>
              <w:t>Entreprise</w:t>
            </w:r>
            <w:r>
              <w:rPr>
                <w:color w:val="000000"/>
                <w:sz w:val="21"/>
                <w:szCs w:val="21"/>
              </w:rPr>
              <w:t> »</w:t>
            </w:r>
          </w:p>
        </w:tc>
      </w:tr>
      <w:tr w:rsidR="00DD7267" w:rsidRPr="00A43B4B" w:rsidTr="00580960">
        <w:tc>
          <w:tcPr>
            <w:tcW w:w="3544" w:type="dxa"/>
            <w:shd w:val="clear" w:color="auto" w:fill="FFFFFF"/>
          </w:tcPr>
          <w:p w:rsidR="00DD7267" w:rsidRPr="00A43B4B" w:rsidRDefault="00FE760D" w:rsidP="00A43B4B">
            <w:pPr>
              <w:autoSpaceDE w:val="0"/>
              <w:autoSpaceDN w:val="0"/>
              <w:adjustRightInd w:val="0"/>
              <w:spacing w:line="360" w:lineRule="auto"/>
              <w:ind w:right="-706"/>
              <w:rPr>
                <w:color w:val="000000"/>
                <w:sz w:val="21"/>
                <w:szCs w:val="21"/>
              </w:rPr>
            </w:pPr>
            <w:r>
              <w:rPr>
                <w:b/>
                <w:color w:val="FF0000"/>
                <w:sz w:val="21"/>
                <w:szCs w:val="21"/>
              </w:rPr>
              <w:t xml:space="preserve">(*) </w:t>
            </w:r>
            <w:r>
              <w:rPr>
                <w:b/>
                <w:color w:val="000000"/>
                <w:sz w:val="21"/>
                <w:szCs w:val="21"/>
              </w:rPr>
              <w:t>Adresse</w:t>
            </w:r>
            <w:r w:rsidR="00EC252E">
              <w:rPr>
                <w:b/>
                <w:color w:val="000000"/>
                <w:sz w:val="21"/>
                <w:szCs w:val="21"/>
              </w:rPr>
              <w:t> :</w:t>
            </w:r>
          </w:p>
        </w:tc>
        <w:tc>
          <w:tcPr>
            <w:tcW w:w="6536" w:type="dxa"/>
            <w:gridSpan w:val="2"/>
            <w:shd w:val="clear" w:color="auto" w:fill="FFFFFF"/>
          </w:tcPr>
          <w:p w:rsidR="00DD7267" w:rsidRPr="00A43B4B" w:rsidRDefault="00DD7267" w:rsidP="00A43B4B">
            <w:pPr>
              <w:autoSpaceDE w:val="0"/>
              <w:autoSpaceDN w:val="0"/>
              <w:adjustRightInd w:val="0"/>
              <w:spacing w:line="360" w:lineRule="auto"/>
              <w:ind w:right="-706"/>
              <w:rPr>
                <w:color w:val="000000"/>
                <w:sz w:val="21"/>
                <w:szCs w:val="21"/>
              </w:rPr>
            </w:pPr>
          </w:p>
        </w:tc>
      </w:tr>
      <w:tr w:rsidR="004821F1" w:rsidRPr="00A43B4B" w:rsidTr="00580960">
        <w:tc>
          <w:tcPr>
            <w:tcW w:w="3544" w:type="dxa"/>
            <w:shd w:val="clear" w:color="auto" w:fill="FFFFFF"/>
          </w:tcPr>
          <w:p w:rsidR="00762DCE" w:rsidRPr="006D030B" w:rsidRDefault="00FE760D" w:rsidP="003319ED">
            <w:pPr>
              <w:pStyle w:val="NoSpacing"/>
              <w:jc w:val="center"/>
              <w:rPr>
                <w:b/>
                <w:color w:val="FF0000"/>
                <w:sz w:val="20"/>
                <w:szCs w:val="20"/>
              </w:rPr>
            </w:pPr>
            <w:r w:rsidRPr="006D030B">
              <w:rPr>
                <w:b/>
                <w:color w:val="FF0000"/>
                <w:sz w:val="20"/>
                <w:szCs w:val="20"/>
              </w:rPr>
              <w:t>(* Fournisseurs canadiens seulement)</w:t>
            </w:r>
          </w:p>
          <w:p w:rsidR="004821F1" w:rsidRPr="006D030B" w:rsidRDefault="004821F1" w:rsidP="003319ED">
            <w:pPr>
              <w:pStyle w:val="NoSpacing"/>
              <w:jc w:val="center"/>
              <w:rPr>
                <w:b/>
                <w:color w:val="000000"/>
                <w:sz w:val="18"/>
                <w:szCs w:val="18"/>
              </w:rPr>
            </w:pPr>
            <w:r w:rsidRPr="006D030B">
              <w:rPr>
                <w:b/>
                <w:color w:val="000000"/>
                <w:sz w:val="18"/>
                <w:szCs w:val="18"/>
              </w:rPr>
              <w:t>N</w:t>
            </w:r>
            <w:r w:rsidRPr="006D030B">
              <w:rPr>
                <w:b/>
                <w:color w:val="000000"/>
                <w:sz w:val="18"/>
                <w:szCs w:val="18"/>
                <w:vertAlign w:val="superscript"/>
              </w:rPr>
              <w:t>o</w:t>
            </w:r>
            <w:r w:rsidRPr="006D030B">
              <w:rPr>
                <w:b/>
                <w:color w:val="000000"/>
                <w:sz w:val="18"/>
                <w:szCs w:val="18"/>
              </w:rPr>
              <w:t xml:space="preserve"> de TPS/TVH</w:t>
            </w:r>
            <w:r w:rsidR="00EC252E" w:rsidRPr="006D030B">
              <w:rPr>
                <w:b/>
                <w:color w:val="000000"/>
                <w:sz w:val="18"/>
                <w:szCs w:val="18"/>
              </w:rPr>
              <w:t> :</w:t>
            </w:r>
          </w:p>
          <w:p w:rsidR="00762DCE" w:rsidRPr="006D030B" w:rsidRDefault="00762DCE" w:rsidP="003319ED">
            <w:pPr>
              <w:pStyle w:val="NoSpacing"/>
              <w:jc w:val="center"/>
              <w:rPr>
                <w:sz w:val="16"/>
                <w:szCs w:val="16"/>
              </w:rPr>
            </w:pPr>
            <w:r w:rsidRPr="006D030B">
              <w:rPr>
                <w:sz w:val="16"/>
                <w:szCs w:val="16"/>
              </w:rPr>
              <w:t>(Les pigistes, les entrepreneurs indépendants et les entreprises individuelles doivent fournir leur numéro d’entreprise)</w:t>
            </w:r>
          </w:p>
        </w:tc>
        <w:tc>
          <w:tcPr>
            <w:tcW w:w="6536" w:type="dxa"/>
            <w:gridSpan w:val="2"/>
            <w:shd w:val="clear" w:color="auto" w:fill="FFFFFF"/>
          </w:tcPr>
          <w:p w:rsidR="003319ED" w:rsidRDefault="003319ED" w:rsidP="003319ED">
            <w:pPr>
              <w:autoSpaceDE w:val="0"/>
              <w:autoSpaceDN w:val="0"/>
              <w:adjustRightInd w:val="0"/>
              <w:spacing w:line="360" w:lineRule="auto"/>
              <w:ind w:right="-706"/>
              <w:jc w:val="center"/>
              <w:rPr>
                <w:color w:val="000000"/>
                <w:sz w:val="21"/>
                <w:szCs w:val="21"/>
              </w:rPr>
            </w:pPr>
          </w:p>
          <w:p w:rsidR="0070579C" w:rsidRPr="00A43B4B" w:rsidRDefault="003319ED" w:rsidP="003319ED">
            <w:pPr>
              <w:autoSpaceDE w:val="0"/>
              <w:autoSpaceDN w:val="0"/>
              <w:adjustRightInd w:val="0"/>
              <w:spacing w:line="360" w:lineRule="auto"/>
              <w:ind w:right="-706"/>
              <w:rPr>
                <w:color w:val="000000"/>
                <w:sz w:val="21"/>
                <w:szCs w:val="21"/>
              </w:rPr>
            </w:pPr>
            <w:r>
              <w:rPr>
                <w:color w:val="000000"/>
                <w:sz w:val="36"/>
                <w:szCs w:val="21"/>
              </w:rPr>
              <w:t xml:space="preserve">_ _ _ _ _ _ _ _ _ </w:t>
            </w:r>
            <w:r>
              <w:rPr>
                <w:color w:val="000000"/>
                <w:sz w:val="28"/>
                <w:szCs w:val="21"/>
              </w:rPr>
              <w:t>RT001</w:t>
            </w:r>
          </w:p>
        </w:tc>
      </w:tr>
      <w:tr w:rsidR="00762DCE" w:rsidRPr="00A43B4B" w:rsidTr="00580960">
        <w:tc>
          <w:tcPr>
            <w:tcW w:w="3544" w:type="dxa"/>
            <w:shd w:val="clear" w:color="auto" w:fill="FFFFFF"/>
          </w:tcPr>
          <w:p w:rsidR="00EC252E" w:rsidRDefault="00071EBE" w:rsidP="00071EBE">
            <w:pPr>
              <w:pStyle w:val="NoSpacing"/>
              <w:rPr>
                <w:b/>
                <w:color w:val="FF0000"/>
                <w:sz w:val="21"/>
                <w:szCs w:val="21"/>
              </w:rPr>
            </w:pPr>
            <w:r>
              <w:rPr>
                <w:b/>
                <w:color w:val="FF0000"/>
                <w:sz w:val="21"/>
                <w:szCs w:val="21"/>
              </w:rPr>
              <w:t>(* Fournisseurs des É.-U. seulement)</w:t>
            </w:r>
          </w:p>
          <w:p w:rsidR="00762DCE" w:rsidRPr="006D030B" w:rsidRDefault="00580960" w:rsidP="00071EBE">
            <w:pPr>
              <w:pStyle w:val="NoSpacing"/>
              <w:rPr>
                <w:b/>
                <w:color w:val="000000"/>
                <w:sz w:val="18"/>
                <w:szCs w:val="18"/>
              </w:rPr>
            </w:pPr>
            <w:r w:rsidRPr="006D030B">
              <w:rPr>
                <w:b/>
                <w:color w:val="000000"/>
                <w:sz w:val="18"/>
                <w:szCs w:val="18"/>
              </w:rPr>
              <w:t>N</w:t>
            </w:r>
            <w:r w:rsidRPr="006D030B">
              <w:rPr>
                <w:b/>
                <w:color w:val="000000"/>
                <w:sz w:val="18"/>
                <w:szCs w:val="18"/>
                <w:vertAlign w:val="superscript"/>
              </w:rPr>
              <w:t>o</w:t>
            </w:r>
            <w:r w:rsidRPr="006D030B">
              <w:rPr>
                <w:b/>
                <w:color w:val="000000"/>
                <w:sz w:val="18"/>
                <w:szCs w:val="18"/>
              </w:rPr>
              <w:t xml:space="preserve"> FEIN (numéro d’identification fiscale du gouvernement fédéral)</w:t>
            </w:r>
            <w:r w:rsidR="00EC252E" w:rsidRPr="006D030B">
              <w:rPr>
                <w:b/>
                <w:color w:val="000000"/>
                <w:sz w:val="18"/>
                <w:szCs w:val="18"/>
              </w:rPr>
              <w:t xml:space="preserve"> </w:t>
            </w:r>
          </w:p>
        </w:tc>
        <w:tc>
          <w:tcPr>
            <w:tcW w:w="6536" w:type="dxa"/>
            <w:gridSpan w:val="2"/>
            <w:shd w:val="clear" w:color="auto" w:fill="FFFFFF"/>
          </w:tcPr>
          <w:p w:rsidR="00762DCE" w:rsidRPr="00A43B4B" w:rsidRDefault="00762DCE" w:rsidP="00A43B4B">
            <w:pPr>
              <w:autoSpaceDE w:val="0"/>
              <w:autoSpaceDN w:val="0"/>
              <w:adjustRightInd w:val="0"/>
              <w:spacing w:line="360" w:lineRule="auto"/>
              <w:ind w:right="-706"/>
              <w:rPr>
                <w:color w:val="000000"/>
                <w:sz w:val="21"/>
                <w:szCs w:val="21"/>
              </w:rPr>
            </w:pPr>
          </w:p>
        </w:tc>
      </w:tr>
    </w:tbl>
    <w:p w:rsidR="00DD7267" w:rsidRDefault="00DD7267" w:rsidP="00DD7267">
      <w:pPr>
        <w:autoSpaceDE w:val="0"/>
        <w:autoSpaceDN w:val="0"/>
        <w:adjustRightInd w:val="0"/>
        <w:ind w:right="-1080"/>
        <w:rPr>
          <w:color w:val="000000"/>
          <w:sz w:val="21"/>
          <w:szCs w:val="21"/>
        </w:rPr>
      </w:pPr>
      <w:r>
        <w:rPr>
          <w:color w:val="000000"/>
          <w:sz w:val="21"/>
          <w:szCs w:val="21"/>
        </w:rPr>
        <w:t xml:space="preserve"> </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3855"/>
        <w:gridCol w:w="1185"/>
        <w:gridCol w:w="180"/>
        <w:gridCol w:w="4860"/>
      </w:tblGrid>
      <w:tr w:rsidR="00DD7267" w:rsidRPr="00A43B4B" w:rsidTr="00490478">
        <w:tc>
          <w:tcPr>
            <w:tcW w:w="10080" w:type="dxa"/>
            <w:gridSpan w:val="4"/>
            <w:shd w:val="clear" w:color="auto" w:fill="FFFFFF"/>
          </w:tcPr>
          <w:p w:rsidR="00DD7267" w:rsidRPr="00A43B4B" w:rsidRDefault="00FE760D" w:rsidP="00A43B4B">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Nom de la personne-ressource</w:t>
            </w:r>
            <w:r w:rsidR="00EC252E">
              <w:rPr>
                <w:b/>
                <w:color w:val="000000"/>
                <w:sz w:val="21"/>
                <w:szCs w:val="21"/>
              </w:rPr>
              <w:t> :</w:t>
            </w:r>
          </w:p>
        </w:tc>
      </w:tr>
      <w:tr w:rsidR="009F4FD7" w:rsidRPr="00A43B4B" w:rsidTr="00FE760D">
        <w:tc>
          <w:tcPr>
            <w:tcW w:w="10080" w:type="dxa"/>
            <w:gridSpan w:val="4"/>
            <w:shd w:val="clear" w:color="auto" w:fill="FFFFFF"/>
          </w:tcPr>
          <w:p w:rsidR="009F4FD7" w:rsidRPr="00A43B4B" w:rsidRDefault="00FE760D" w:rsidP="00A43B4B">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Téléphone</w:t>
            </w:r>
            <w:r w:rsidR="00EC252E">
              <w:rPr>
                <w:b/>
                <w:color w:val="000000"/>
                <w:sz w:val="21"/>
                <w:szCs w:val="21"/>
              </w:rPr>
              <w:t> :</w:t>
            </w:r>
          </w:p>
        </w:tc>
      </w:tr>
      <w:tr w:rsidR="00DD7267" w:rsidRPr="00A43B4B" w:rsidTr="00490478">
        <w:tc>
          <w:tcPr>
            <w:tcW w:w="10080" w:type="dxa"/>
            <w:gridSpan w:val="4"/>
            <w:shd w:val="clear" w:color="auto" w:fill="FFFFFF"/>
          </w:tcPr>
          <w:p w:rsidR="00DD7267" w:rsidRPr="00A43B4B" w:rsidRDefault="00FE760D" w:rsidP="00A43B4B">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 xml:space="preserve">Adresse électronique </w:t>
            </w:r>
            <w:r>
              <w:rPr>
                <w:color w:val="000000"/>
                <w:sz w:val="17"/>
                <w:szCs w:val="21"/>
              </w:rPr>
              <w:t>(pour transmission d’un avis de dépôt)</w:t>
            </w:r>
            <w:r w:rsidR="00EC252E">
              <w:rPr>
                <w:color w:val="000000"/>
                <w:sz w:val="17"/>
                <w:szCs w:val="21"/>
              </w:rPr>
              <w:t> :</w:t>
            </w:r>
          </w:p>
        </w:tc>
      </w:tr>
      <w:tr w:rsidR="00DD7267" w:rsidRPr="00A43B4B" w:rsidTr="004821F1">
        <w:tc>
          <w:tcPr>
            <w:tcW w:w="5040" w:type="dxa"/>
            <w:gridSpan w:val="2"/>
            <w:tcBorders>
              <w:bottom w:val="single" w:sz="4" w:space="0" w:color="auto"/>
            </w:tcBorders>
            <w:shd w:val="clear" w:color="auto" w:fill="FFFFFF"/>
          </w:tcPr>
          <w:p w:rsidR="00DD7267" w:rsidRPr="00A43B4B" w:rsidRDefault="00FE760D" w:rsidP="00A43B4B">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Nom de l’établissement bancaire</w:t>
            </w:r>
            <w:r w:rsidR="00EC252E">
              <w:rPr>
                <w:b/>
                <w:color w:val="000000"/>
                <w:sz w:val="21"/>
                <w:szCs w:val="21"/>
              </w:rPr>
              <w:t> :</w:t>
            </w:r>
          </w:p>
        </w:tc>
        <w:tc>
          <w:tcPr>
            <w:tcW w:w="5040" w:type="dxa"/>
            <w:gridSpan w:val="2"/>
            <w:tcBorders>
              <w:bottom w:val="single" w:sz="4" w:space="0" w:color="auto"/>
            </w:tcBorders>
            <w:shd w:val="clear" w:color="auto" w:fill="FFFFFF"/>
          </w:tcPr>
          <w:p w:rsidR="00DD7267" w:rsidRPr="00A43B4B" w:rsidRDefault="00FE760D" w:rsidP="00A43B4B">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Numéro de compte bancaire</w:t>
            </w:r>
            <w:r w:rsidR="00EC252E">
              <w:rPr>
                <w:b/>
                <w:color w:val="000000"/>
                <w:sz w:val="21"/>
                <w:szCs w:val="21"/>
              </w:rPr>
              <w:t> :</w:t>
            </w:r>
          </w:p>
        </w:tc>
      </w:tr>
      <w:tr w:rsidR="004821F1" w:rsidRPr="00A43B4B" w:rsidTr="004821F1">
        <w:tc>
          <w:tcPr>
            <w:tcW w:w="5040" w:type="dxa"/>
            <w:gridSpan w:val="2"/>
            <w:tcBorders>
              <w:bottom w:val="single" w:sz="4" w:space="0" w:color="auto"/>
            </w:tcBorders>
            <w:shd w:val="clear" w:color="auto" w:fill="FFFFFF"/>
          </w:tcPr>
          <w:p w:rsidR="004821F1" w:rsidRPr="0073516A" w:rsidRDefault="00FE760D" w:rsidP="00A43B4B">
            <w:pPr>
              <w:autoSpaceDE w:val="0"/>
              <w:autoSpaceDN w:val="0"/>
              <w:adjustRightInd w:val="0"/>
              <w:spacing w:line="360" w:lineRule="auto"/>
              <w:rPr>
                <w:b/>
                <w:color w:val="000000"/>
                <w:sz w:val="21"/>
                <w:szCs w:val="21"/>
              </w:rPr>
            </w:pPr>
            <w:r>
              <w:rPr>
                <w:b/>
                <w:color w:val="FF0000"/>
                <w:sz w:val="21"/>
                <w:szCs w:val="21"/>
              </w:rPr>
              <w:t xml:space="preserve">(*) </w:t>
            </w:r>
            <w:r>
              <w:rPr>
                <w:b/>
                <w:sz w:val="21"/>
                <w:szCs w:val="21"/>
              </w:rPr>
              <w:t>Adresse de l’établissement bancaire</w:t>
            </w:r>
          </w:p>
        </w:tc>
        <w:tc>
          <w:tcPr>
            <w:tcW w:w="5040" w:type="dxa"/>
            <w:gridSpan w:val="2"/>
            <w:tcBorders>
              <w:bottom w:val="single" w:sz="4" w:space="0" w:color="auto"/>
            </w:tcBorders>
            <w:shd w:val="clear" w:color="auto" w:fill="FFFFFF"/>
          </w:tcPr>
          <w:p w:rsidR="004821F1" w:rsidRPr="0073516A" w:rsidRDefault="00FE760D" w:rsidP="00A43B4B">
            <w:pPr>
              <w:autoSpaceDE w:val="0"/>
              <w:autoSpaceDN w:val="0"/>
              <w:adjustRightInd w:val="0"/>
              <w:spacing w:line="360" w:lineRule="auto"/>
              <w:rPr>
                <w:b/>
                <w:color w:val="000000"/>
                <w:sz w:val="21"/>
                <w:szCs w:val="21"/>
              </w:rPr>
            </w:pPr>
            <w:r>
              <w:rPr>
                <w:b/>
                <w:color w:val="FF0000"/>
                <w:sz w:val="21"/>
                <w:szCs w:val="21"/>
              </w:rPr>
              <w:t xml:space="preserve">(*) </w:t>
            </w:r>
            <w:r>
              <w:rPr>
                <w:b/>
                <w:color w:val="000000"/>
                <w:sz w:val="21"/>
                <w:szCs w:val="21"/>
              </w:rPr>
              <w:t>Code postal</w:t>
            </w:r>
          </w:p>
        </w:tc>
      </w:tr>
      <w:tr w:rsidR="00DD7267" w:rsidRPr="00A43B4B" w:rsidTr="004821F1">
        <w:tc>
          <w:tcPr>
            <w:tcW w:w="10080" w:type="dxa"/>
            <w:gridSpan w:val="4"/>
            <w:tcBorders>
              <w:top w:val="single" w:sz="4" w:space="0" w:color="auto"/>
            </w:tcBorders>
            <w:shd w:val="clear" w:color="auto" w:fill="FFFFFF"/>
          </w:tcPr>
          <w:p w:rsidR="00DD7267" w:rsidRPr="00A43B4B" w:rsidRDefault="00FE760D" w:rsidP="00A43B4B">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Nom de l’entreprise sous lequel le compte de banque est inscrit</w:t>
            </w:r>
            <w:r w:rsidR="00EC252E">
              <w:rPr>
                <w:b/>
                <w:color w:val="000000"/>
                <w:sz w:val="21"/>
                <w:szCs w:val="21"/>
              </w:rPr>
              <w:t> :</w:t>
            </w:r>
          </w:p>
        </w:tc>
      </w:tr>
      <w:tr w:rsidR="0023779C" w:rsidRPr="00A43B4B" w:rsidTr="00490478">
        <w:tc>
          <w:tcPr>
            <w:tcW w:w="3855" w:type="dxa"/>
            <w:shd w:val="clear" w:color="auto" w:fill="FFFFFF"/>
          </w:tcPr>
          <w:p w:rsidR="0023779C" w:rsidRPr="00A43B4B" w:rsidRDefault="00F10407" w:rsidP="0023779C">
            <w:pPr>
              <w:autoSpaceDE w:val="0"/>
              <w:autoSpaceDN w:val="0"/>
              <w:adjustRightInd w:val="0"/>
              <w:spacing w:line="360" w:lineRule="auto"/>
              <w:rPr>
                <w:color w:val="000000"/>
                <w:sz w:val="21"/>
                <w:szCs w:val="21"/>
              </w:rPr>
            </w:pPr>
            <w:r>
              <w:rPr>
                <w:b/>
                <w:noProof/>
                <w:lang w:val="en-CA" w:eastAsia="en-CA"/>
              </w:rPr>
              <mc:AlternateContent>
                <mc:Choice Requires="wps">
                  <w:drawing>
                    <wp:anchor distT="0" distB="0" distL="114300" distR="114300" simplePos="0" relativeHeight="251658752" behindDoc="0" locked="0" layoutInCell="1" allowOverlap="1" wp14:anchorId="1BEBBA2C" wp14:editId="3D51F3B7">
                      <wp:simplePos x="0" y="0"/>
                      <wp:positionH relativeFrom="column">
                        <wp:posOffset>1273175</wp:posOffset>
                      </wp:positionH>
                      <wp:positionV relativeFrom="paragraph">
                        <wp:posOffset>6985</wp:posOffset>
                      </wp:positionV>
                      <wp:extent cx="254000" cy="222250"/>
                      <wp:effectExtent l="15875" t="16510" r="15875" b="1841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22250"/>
                              </a:xfrm>
                              <a:prstGeom prst="rect">
                                <a:avLst/>
                              </a:prstGeom>
                              <a:solidFill>
                                <a:srgbClr val="FFFFFF"/>
                              </a:solidFill>
                              <a:ln w="19050">
                                <a:solidFill>
                                  <a:srgbClr val="000000"/>
                                </a:solidFill>
                                <a:miter lim="800000"/>
                                <a:headEnd/>
                                <a:tailEnd/>
                              </a:ln>
                            </wps:spPr>
                            <wps:txbx>
                              <w:txbxContent>
                                <w:p w:rsidR="0023779C" w:rsidRDefault="0023779C" w:rsidP="00DD7267">
                                  <w: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BEBBA2C" id="_x0000_t202" coordsize="21600,21600" o:spt="202" path="m,l,21600r21600,l21600,xe">
                      <v:stroke joinstyle="miter"/>
                      <v:path gradientshapeok="t" o:connecttype="rect"/>
                    </v:shapetype>
                    <v:shape id="Text Box 2" o:spid="_x0000_s1026" type="#_x0000_t202" style="position:absolute;margin-left:100.25pt;margin-top:.55pt;width:20pt;height:1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" strokeweight="1.5pt">
                      <v:textbox>
                        <w:txbxContent>
                          <w:p w:rsidR="0023779C" w:rsidRDefault="0023779C" w:rsidP="00DD7267">
                            <w:r>
                              <w:t xml:space="preserve">   </w:t>
                            </w:r>
                          </w:p>
                        </w:txbxContent>
                      </v:textbox>
                    </v:shape>
                  </w:pict>
                </mc:Fallback>
              </mc:AlternateContent>
            </w:r>
            <w:r>
              <w:rPr>
                <w:b/>
                <w:noProof/>
                <w:lang w:val="en-CA" w:eastAsia="en-CA"/>
              </w:rPr>
              <mc:AlternateContent>
                <mc:Choice Requires="wps">
                  <w:drawing>
                    <wp:anchor distT="0" distB="0" distL="114300" distR="114300" simplePos="0" relativeHeight="251657728" behindDoc="0" locked="0" layoutInCell="1" allowOverlap="1" wp14:anchorId="0BFF8322" wp14:editId="6456660C">
                      <wp:simplePos x="0" y="0"/>
                      <wp:positionH relativeFrom="column">
                        <wp:posOffset>374650</wp:posOffset>
                      </wp:positionH>
                      <wp:positionV relativeFrom="paragraph">
                        <wp:posOffset>6985</wp:posOffset>
                      </wp:positionV>
                      <wp:extent cx="254000" cy="222250"/>
                      <wp:effectExtent l="12700" t="16510" r="9525" b="1841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22250"/>
                              </a:xfrm>
                              <a:prstGeom prst="rect">
                                <a:avLst/>
                              </a:prstGeom>
                              <a:solidFill>
                                <a:srgbClr val="FFFFFF"/>
                              </a:solidFill>
                              <a:ln w="19050">
                                <a:solidFill>
                                  <a:srgbClr val="000000"/>
                                </a:solidFill>
                                <a:miter lim="800000"/>
                                <a:headEnd/>
                                <a:tailEnd/>
                              </a:ln>
                            </wps:spPr>
                            <wps:txbx>
                              <w:txbxContent>
                                <w:p w:rsidR="0023779C" w:rsidRDefault="0023779C" w:rsidP="00DD726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FF8322" id="_x0000_s1027" type="#_x0000_t202" style="position:absolute;margin-left:29.5pt;margin-top:.55pt;width:20pt;height: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" strokeweight="1.5pt">
                      <v:textbox>
                        <w:txbxContent>
                          <w:p w:rsidR="0023779C" w:rsidRDefault="0023779C" w:rsidP="00DD7267"/>
                        </w:txbxContent>
                      </v:textbox>
                    </v:shape>
                  </w:pict>
                </mc:Fallback>
              </mc:AlternateContent>
            </w:r>
            <w:r>
              <w:rPr>
                <w:b/>
                <w:color w:val="000000"/>
                <w:sz w:val="21"/>
                <w:szCs w:val="21"/>
              </w:rPr>
              <w:t>Type</w:t>
            </w:r>
            <w:r w:rsidR="00EC252E">
              <w:rPr>
                <w:b/>
                <w:color w:val="000000"/>
                <w:sz w:val="21"/>
                <w:szCs w:val="21"/>
              </w:rPr>
              <w:t> :</w:t>
            </w:r>
            <w:r>
              <w:rPr>
                <w:color w:val="000000"/>
                <w:sz w:val="21"/>
                <w:szCs w:val="21"/>
              </w:rPr>
              <w:t xml:space="preserve"> </w:t>
            </w:r>
            <w:r>
              <w:rPr>
                <w:color w:val="000000"/>
                <w:sz w:val="21"/>
                <w:szCs w:val="21"/>
              </w:rPr>
              <w:tab/>
              <w:t xml:space="preserve">       chèque</w:t>
            </w:r>
            <w:r>
              <w:rPr>
                <w:color w:val="000000"/>
                <w:sz w:val="21"/>
                <w:szCs w:val="21"/>
              </w:rPr>
              <w:tab/>
              <w:t xml:space="preserve">      épargne </w:t>
            </w:r>
          </w:p>
        </w:tc>
        <w:tc>
          <w:tcPr>
            <w:tcW w:w="6225" w:type="dxa"/>
            <w:gridSpan w:val="3"/>
            <w:shd w:val="clear" w:color="auto" w:fill="FFFFFF"/>
          </w:tcPr>
          <w:p w:rsidR="0023779C" w:rsidRPr="00A43B4B" w:rsidRDefault="00F10407" w:rsidP="00D15232">
            <w:pPr>
              <w:autoSpaceDE w:val="0"/>
              <w:autoSpaceDN w:val="0"/>
              <w:adjustRightInd w:val="0"/>
              <w:spacing w:line="360" w:lineRule="auto"/>
              <w:rPr>
                <w:color w:val="000000"/>
                <w:sz w:val="21"/>
                <w:szCs w:val="21"/>
              </w:rPr>
            </w:pPr>
            <w:r>
              <w:rPr>
                <w:b/>
                <w:noProof/>
                <w:color w:val="000000"/>
                <w:sz w:val="21"/>
                <w:szCs w:val="21"/>
                <w:lang w:val="en-CA" w:eastAsia="en-CA"/>
              </w:rPr>
              <mc:AlternateContent>
                <mc:Choice Requires="wps">
                  <w:drawing>
                    <wp:anchor distT="0" distB="0" distL="114300" distR="114300" simplePos="0" relativeHeight="251659776" behindDoc="0" locked="0" layoutInCell="1" allowOverlap="1" wp14:anchorId="6195CB20" wp14:editId="4A9E72A0">
                      <wp:simplePos x="0" y="0"/>
                      <wp:positionH relativeFrom="column">
                        <wp:posOffset>2200910</wp:posOffset>
                      </wp:positionH>
                      <wp:positionV relativeFrom="paragraph">
                        <wp:posOffset>6985</wp:posOffset>
                      </wp:positionV>
                      <wp:extent cx="254000" cy="222250"/>
                      <wp:effectExtent l="10160" t="16510" r="12065" b="1841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22250"/>
                              </a:xfrm>
                              <a:prstGeom prst="rect">
                                <a:avLst/>
                              </a:prstGeom>
                              <a:solidFill>
                                <a:srgbClr val="FFFFFF"/>
                              </a:solidFill>
                              <a:ln w="19050">
                                <a:solidFill>
                                  <a:srgbClr val="000000"/>
                                </a:solidFill>
                                <a:miter lim="800000"/>
                                <a:headEnd/>
                                <a:tailEnd/>
                              </a:ln>
                            </wps:spPr>
                            <wps:txbx>
                              <w:txbxContent>
                                <w:p w:rsidR="003B20AC" w:rsidRDefault="003B20AC" w:rsidP="003B20A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5CB20" id="_x0000_s1028" type="#_x0000_t202" style="position:absolute;margin-left:173.3pt;margin-top:.55pt;width:20pt;height: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" strokeweight="1.5pt">
                      <v:textbox>
                        <w:txbxContent>
                          <w:p w:rsidR="003B20AC" w:rsidRDefault="003B20AC" w:rsidP="003B20AC"/>
                        </w:txbxContent>
                      </v:textbox>
                    </v:shape>
                  </w:pict>
                </mc:Fallback>
              </mc:AlternateContent>
            </w:r>
            <w:r>
              <w:rPr>
                <w:b/>
                <w:noProof/>
                <w:color w:val="000000"/>
                <w:sz w:val="21"/>
                <w:szCs w:val="21"/>
                <w:lang w:val="en-CA" w:eastAsia="en-CA"/>
              </w:rPr>
              <mc:AlternateContent>
                <mc:Choice Requires="wps">
                  <w:drawing>
                    <wp:anchor distT="0" distB="0" distL="114300" distR="114300" simplePos="0" relativeHeight="251655680" behindDoc="0" locked="0" layoutInCell="1" allowOverlap="1" wp14:anchorId="3BA04276" wp14:editId="0E2276A5">
                      <wp:simplePos x="0" y="0"/>
                      <wp:positionH relativeFrom="column">
                        <wp:posOffset>761365</wp:posOffset>
                      </wp:positionH>
                      <wp:positionV relativeFrom="paragraph">
                        <wp:posOffset>6985</wp:posOffset>
                      </wp:positionV>
                      <wp:extent cx="254000" cy="222250"/>
                      <wp:effectExtent l="18415" t="16510" r="13335" b="1841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22250"/>
                              </a:xfrm>
                              <a:prstGeom prst="rect">
                                <a:avLst/>
                              </a:prstGeom>
                              <a:solidFill>
                                <a:srgbClr val="FFFFFF"/>
                              </a:solidFill>
                              <a:ln w="19050">
                                <a:solidFill>
                                  <a:srgbClr val="000000"/>
                                </a:solidFill>
                                <a:miter lim="800000"/>
                                <a:headEnd/>
                                <a:tailEnd/>
                              </a:ln>
                            </wps:spPr>
                            <wps:txbx>
                              <w:txbxContent>
                                <w:p w:rsidR="0023779C" w:rsidRDefault="0023779C" w:rsidP="0073516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A04276" id="_x0000_s1029" type="#_x0000_t202" style="position:absolute;margin-left:59.95pt;margin-top:.55pt;width:20pt;height:1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" strokeweight="1.5pt">
                      <v:textbox>
                        <w:txbxContent>
                          <w:p w:rsidR="0023779C" w:rsidRDefault="0023779C" w:rsidP="0073516A"/>
                        </w:txbxContent>
                      </v:textbox>
                    </v:shape>
                  </w:pict>
                </mc:Fallback>
              </mc:AlternateContent>
            </w:r>
            <w:r>
              <w:rPr>
                <w:b/>
                <w:color w:val="FF0000"/>
                <w:sz w:val="21"/>
                <w:szCs w:val="21"/>
              </w:rPr>
              <w:t>(*)</w:t>
            </w:r>
            <w:r>
              <w:rPr>
                <w:noProof/>
                <w:color w:val="000000"/>
                <w:lang w:val="en-CA" w:eastAsia="en-CA"/>
              </w:rPr>
              <mc:AlternateContent>
                <mc:Choice Requires="wps">
                  <w:drawing>
                    <wp:anchor distT="0" distB="0" distL="114300" distR="114300" simplePos="0" relativeHeight="251656704" behindDoc="0" locked="0" layoutInCell="1" allowOverlap="1" wp14:anchorId="5B2E603F" wp14:editId="1D2F3598">
                      <wp:simplePos x="0" y="0"/>
                      <wp:positionH relativeFrom="column">
                        <wp:posOffset>1477645</wp:posOffset>
                      </wp:positionH>
                      <wp:positionV relativeFrom="paragraph">
                        <wp:posOffset>6985</wp:posOffset>
                      </wp:positionV>
                      <wp:extent cx="254000" cy="222250"/>
                      <wp:effectExtent l="10795" t="16510" r="11430" b="1841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22250"/>
                              </a:xfrm>
                              <a:prstGeom prst="rect">
                                <a:avLst/>
                              </a:prstGeom>
                              <a:solidFill>
                                <a:srgbClr val="FFFFFF"/>
                              </a:solidFill>
                              <a:ln w="19050">
                                <a:solidFill>
                                  <a:srgbClr val="000000"/>
                                </a:solidFill>
                                <a:miter lim="800000"/>
                                <a:headEnd/>
                                <a:tailEnd/>
                              </a:ln>
                            </wps:spPr>
                            <wps:txbx>
                              <w:txbxContent>
                                <w:p w:rsidR="0023779C" w:rsidRDefault="0023779C" w:rsidP="0073516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2E603F" id="_x0000_s1030" type="#_x0000_t202" style="position:absolute;margin-left:116.35pt;margin-top:.55pt;width:20pt;height:1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" strokeweight="1.5pt">
                      <v:textbox>
                        <w:txbxContent>
                          <w:p w:rsidR="0023779C" w:rsidRDefault="0023779C" w:rsidP="0073516A"/>
                        </w:txbxContent>
                      </v:textbox>
                    </v:shape>
                  </w:pict>
                </mc:Fallback>
              </mc:AlternateContent>
            </w:r>
            <w:r>
              <w:rPr>
                <w:b/>
                <w:color w:val="FF0000"/>
                <w:sz w:val="21"/>
                <w:szCs w:val="21"/>
              </w:rPr>
              <w:t xml:space="preserve"> </w:t>
            </w:r>
            <w:r>
              <w:rPr>
                <w:b/>
                <w:color w:val="000000"/>
                <w:sz w:val="21"/>
                <w:szCs w:val="21"/>
              </w:rPr>
              <w:t>Devise</w:t>
            </w:r>
            <w:r w:rsidR="00EC252E">
              <w:rPr>
                <w:b/>
                <w:color w:val="000000"/>
                <w:sz w:val="21"/>
                <w:szCs w:val="21"/>
              </w:rPr>
              <w:t> :</w:t>
            </w:r>
            <w:r>
              <w:rPr>
                <w:color w:val="000000"/>
                <w:sz w:val="21"/>
                <w:szCs w:val="21"/>
              </w:rPr>
              <w:t xml:space="preserve"> </w:t>
            </w:r>
            <w:r>
              <w:rPr>
                <w:color w:val="000000"/>
                <w:sz w:val="21"/>
                <w:szCs w:val="21"/>
              </w:rPr>
              <w:tab/>
              <w:t xml:space="preserve">    </w:t>
            </w:r>
            <w:r w:rsidR="00EC252E">
              <w:rPr>
                <w:color w:val="000000"/>
                <w:sz w:val="21"/>
                <w:szCs w:val="21"/>
              </w:rPr>
              <w:t> $</w:t>
            </w:r>
            <w:r>
              <w:rPr>
                <w:color w:val="000000"/>
                <w:sz w:val="21"/>
                <w:szCs w:val="21"/>
              </w:rPr>
              <w:t> US</w:t>
            </w:r>
            <w:r>
              <w:rPr>
                <w:color w:val="000000"/>
                <w:sz w:val="21"/>
                <w:szCs w:val="21"/>
              </w:rPr>
              <w:tab/>
            </w:r>
            <w:r>
              <w:rPr>
                <w:color w:val="000000"/>
                <w:sz w:val="21"/>
                <w:szCs w:val="21"/>
              </w:rPr>
              <w:tab/>
              <w:t>$ CA             Autre</w:t>
            </w:r>
            <w:r w:rsidR="00EC252E">
              <w:rPr>
                <w:color w:val="000000"/>
                <w:sz w:val="21"/>
                <w:szCs w:val="21"/>
              </w:rPr>
              <w:t> :</w:t>
            </w:r>
          </w:p>
        </w:tc>
      </w:tr>
      <w:tr w:rsidR="0023779C" w:rsidRPr="00A43B4B" w:rsidTr="00490478">
        <w:tc>
          <w:tcPr>
            <w:tcW w:w="5220" w:type="dxa"/>
            <w:gridSpan w:val="3"/>
            <w:shd w:val="clear" w:color="auto" w:fill="FFFFFF"/>
          </w:tcPr>
          <w:p w:rsidR="0023779C" w:rsidRPr="00A43B4B" w:rsidRDefault="00FE760D" w:rsidP="0023779C">
            <w:pPr>
              <w:autoSpaceDE w:val="0"/>
              <w:autoSpaceDN w:val="0"/>
              <w:adjustRightInd w:val="0"/>
              <w:spacing w:line="360" w:lineRule="auto"/>
              <w:rPr>
                <w:color w:val="000000"/>
                <w:sz w:val="21"/>
                <w:szCs w:val="21"/>
              </w:rPr>
            </w:pPr>
            <w:r>
              <w:rPr>
                <w:b/>
                <w:color w:val="FF0000"/>
                <w:sz w:val="21"/>
                <w:szCs w:val="21"/>
              </w:rPr>
              <w:t xml:space="preserve">(*) </w:t>
            </w:r>
            <w:r>
              <w:rPr>
                <w:b/>
                <w:sz w:val="21"/>
                <w:szCs w:val="21"/>
              </w:rPr>
              <w:t>N</w:t>
            </w:r>
            <w:r>
              <w:rPr>
                <w:b/>
                <w:sz w:val="21"/>
                <w:szCs w:val="21"/>
                <w:vertAlign w:val="superscript"/>
              </w:rPr>
              <w:t>o</w:t>
            </w:r>
            <w:r>
              <w:rPr>
                <w:b/>
                <w:sz w:val="21"/>
                <w:szCs w:val="21"/>
              </w:rPr>
              <w:t xml:space="preserve"> de banque </w:t>
            </w:r>
            <w:r>
              <w:rPr>
                <w:color w:val="000000"/>
                <w:sz w:val="17"/>
                <w:szCs w:val="21"/>
              </w:rPr>
              <w:t>(Canada = 3 chiffres, É.-U. = 9 chiffres)</w:t>
            </w:r>
            <w:r w:rsidR="00EC252E">
              <w:rPr>
                <w:color w:val="000000"/>
                <w:sz w:val="17"/>
                <w:szCs w:val="21"/>
              </w:rPr>
              <w:t> :</w:t>
            </w:r>
          </w:p>
        </w:tc>
        <w:tc>
          <w:tcPr>
            <w:tcW w:w="4860" w:type="dxa"/>
            <w:shd w:val="clear" w:color="auto" w:fill="FFFFFF"/>
          </w:tcPr>
          <w:p w:rsidR="0023779C" w:rsidRPr="00A43B4B" w:rsidRDefault="00FE760D" w:rsidP="0073516A">
            <w:pPr>
              <w:autoSpaceDE w:val="0"/>
              <w:autoSpaceDN w:val="0"/>
              <w:adjustRightInd w:val="0"/>
              <w:spacing w:line="360" w:lineRule="auto"/>
              <w:rPr>
                <w:color w:val="000000"/>
                <w:sz w:val="21"/>
                <w:szCs w:val="21"/>
              </w:rPr>
            </w:pPr>
            <w:r>
              <w:rPr>
                <w:b/>
                <w:color w:val="FF0000"/>
                <w:sz w:val="21"/>
                <w:szCs w:val="21"/>
              </w:rPr>
              <w:t xml:space="preserve">(*) </w:t>
            </w:r>
            <w:r>
              <w:rPr>
                <w:b/>
                <w:color w:val="000000"/>
                <w:sz w:val="21"/>
                <w:szCs w:val="21"/>
              </w:rPr>
              <w:t>N</w:t>
            </w:r>
            <w:r>
              <w:rPr>
                <w:b/>
                <w:color w:val="000000"/>
                <w:sz w:val="21"/>
                <w:szCs w:val="21"/>
                <w:vertAlign w:val="superscript"/>
              </w:rPr>
              <w:t>o</w:t>
            </w:r>
            <w:r>
              <w:rPr>
                <w:b/>
                <w:color w:val="000000"/>
                <w:sz w:val="21"/>
                <w:szCs w:val="21"/>
              </w:rPr>
              <w:t xml:space="preserve"> de transit </w:t>
            </w:r>
            <w:r>
              <w:rPr>
                <w:color w:val="000000"/>
                <w:sz w:val="17"/>
                <w:szCs w:val="21"/>
              </w:rPr>
              <w:t>(compte canadiens seulement</w:t>
            </w:r>
            <w:r w:rsidR="00EC252E">
              <w:rPr>
                <w:color w:val="000000"/>
                <w:sz w:val="17"/>
                <w:szCs w:val="21"/>
              </w:rPr>
              <w:t xml:space="preserve"> – </w:t>
            </w:r>
            <w:r>
              <w:rPr>
                <w:color w:val="000000"/>
                <w:sz w:val="17"/>
                <w:szCs w:val="21"/>
              </w:rPr>
              <w:t>5 chiffres)</w:t>
            </w:r>
            <w:r w:rsidR="00EC252E">
              <w:rPr>
                <w:color w:val="000000"/>
                <w:sz w:val="17"/>
                <w:szCs w:val="21"/>
              </w:rPr>
              <w:t> :</w:t>
            </w:r>
          </w:p>
        </w:tc>
      </w:tr>
      <w:tr w:rsidR="00DD7267" w:rsidRPr="00A43B4B" w:rsidTr="00490478">
        <w:tc>
          <w:tcPr>
            <w:tcW w:w="10080" w:type="dxa"/>
            <w:gridSpan w:val="4"/>
            <w:shd w:val="clear" w:color="auto" w:fill="FFFFFF"/>
          </w:tcPr>
          <w:p w:rsidR="00DD7267" w:rsidRDefault="00AB2AC0" w:rsidP="00A43B4B">
            <w:pPr>
              <w:autoSpaceDE w:val="0"/>
              <w:autoSpaceDN w:val="0"/>
              <w:adjustRightInd w:val="0"/>
              <w:spacing w:line="360" w:lineRule="auto"/>
              <w:rPr>
                <w:color w:val="000000"/>
                <w:sz w:val="21"/>
                <w:szCs w:val="21"/>
              </w:rPr>
            </w:pPr>
            <w:r>
              <w:rPr>
                <w:color w:val="000000"/>
                <w:sz w:val="21"/>
                <w:szCs w:val="21"/>
              </w:rPr>
              <w:t xml:space="preserve">Si le paiement est fait par </w:t>
            </w:r>
            <w:r>
              <w:rPr>
                <w:color w:val="000000"/>
                <w:sz w:val="21"/>
                <w:szCs w:val="21"/>
                <w:u w:val="single"/>
              </w:rPr>
              <w:t>virement bancaire</w:t>
            </w:r>
            <w:r>
              <w:rPr>
                <w:color w:val="000000"/>
                <w:sz w:val="21"/>
                <w:szCs w:val="21"/>
              </w:rPr>
              <w:t>, veuillez fournir les renseignements supplémentaires suivants</w:t>
            </w:r>
            <w:r w:rsidR="00EC252E">
              <w:rPr>
                <w:color w:val="000000"/>
                <w:sz w:val="21"/>
                <w:szCs w:val="21"/>
              </w:rPr>
              <w:t> :</w:t>
            </w:r>
          </w:p>
          <w:p w:rsidR="00D15232" w:rsidRPr="00A43B4B" w:rsidRDefault="00D15232" w:rsidP="00A43B4B">
            <w:pPr>
              <w:autoSpaceDE w:val="0"/>
              <w:autoSpaceDN w:val="0"/>
              <w:adjustRightInd w:val="0"/>
              <w:spacing w:line="360" w:lineRule="auto"/>
              <w:rPr>
                <w:color w:val="000000"/>
                <w:sz w:val="21"/>
                <w:szCs w:val="21"/>
              </w:rPr>
            </w:pPr>
            <w:r>
              <w:rPr>
                <w:b/>
                <w:color w:val="000000"/>
                <w:sz w:val="21"/>
                <w:szCs w:val="21"/>
              </w:rPr>
              <w:t>Code Swift</w:t>
            </w:r>
            <w:r w:rsidR="00EC252E">
              <w:rPr>
                <w:b/>
                <w:color w:val="000000"/>
                <w:sz w:val="21"/>
                <w:szCs w:val="21"/>
              </w:rPr>
              <w:t> :</w:t>
            </w:r>
            <w:r>
              <w:rPr>
                <w:color w:val="000000"/>
                <w:sz w:val="21"/>
                <w:szCs w:val="21"/>
              </w:rPr>
              <w:tab/>
            </w:r>
            <w:r>
              <w:rPr>
                <w:color w:val="000000"/>
                <w:sz w:val="21"/>
                <w:szCs w:val="21"/>
              </w:rPr>
              <w:tab/>
            </w:r>
            <w:r>
              <w:rPr>
                <w:color w:val="000000"/>
                <w:sz w:val="21"/>
                <w:szCs w:val="21"/>
              </w:rPr>
              <w:tab/>
            </w:r>
            <w:r>
              <w:rPr>
                <w:color w:val="000000"/>
                <w:sz w:val="21"/>
                <w:szCs w:val="21"/>
              </w:rPr>
              <w:tab/>
            </w:r>
            <w:r>
              <w:rPr>
                <w:b/>
                <w:color w:val="000000"/>
                <w:sz w:val="21"/>
                <w:szCs w:val="21"/>
              </w:rPr>
              <w:t>Numéro IBAN</w:t>
            </w:r>
            <w:r w:rsidR="00EC252E">
              <w:rPr>
                <w:b/>
                <w:color w:val="000000"/>
                <w:sz w:val="21"/>
                <w:szCs w:val="21"/>
              </w:rPr>
              <w:t> :</w:t>
            </w:r>
          </w:p>
        </w:tc>
      </w:tr>
    </w:tbl>
    <w:p w:rsidR="009C598E" w:rsidRPr="005C6AF1" w:rsidRDefault="009C598E" w:rsidP="00F445AD">
      <w:pPr>
        <w:autoSpaceDE w:val="0"/>
        <w:autoSpaceDN w:val="0"/>
        <w:adjustRightInd w:val="0"/>
        <w:rPr>
          <w:color w:val="000000"/>
          <w:sz w:val="21"/>
          <w:szCs w:val="21"/>
        </w:rPr>
      </w:pPr>
    </w:p>
    <w:p w:rsidR="00801781" w:rsidRPr="006D030B" w:rsidRDefault="00B841D0" w:rsidP="00F445AD">
      <w:pPr>
        <w:autoSpaceDE w:val="0"/>
        <w:autoSpaceDN w:val="0"/>
        <w:adjustRightInd w:val="0"/>
        <w:rPr>
          <w:b/>
          <w:color w:val="000000"/>
          <w:sz w:val="20"/>
          <w:szCs w:val="20"/>
        </w:rPr>
      </w:pPr>
      <w:r w:rsidRPr="006D030B">
        <w:rPr>
          <w:b/>
          <w:color w:val="000000"/>
          <w:sz w:val="20"/>
          <w:szCs w:val="20"/>
        </w:rPr>
        <w:t>J’autorise Rogers à effectuer un transfert électronique de fonds au compte de banque désigné ci-dessus ou conformément aux directives figurant sur la facture de l’entreprise en paiement des sommes dues à l’entreprise par Rogers. L’entreprise reconnaît et prend acte du fait que des renseignements incomplets ou inexacts fournis dans le présent formulaire pourraient donner lieu au versement des sommes dans le mauvais compte. L’entreprise accepte la responsabilité des problèmes éprouvés avec les paiements attribuables au fait que Rogers s’est fiée aux renseignements bancaires que l’entreprise a fournis.</w:t>
      </w:r>
    </w:p>
    <w:p w:rsidR="00801781" w:rsidRPr="006D030B" w:rsidRDefault="00801781" w:rsidP="00F445AD">
      <w:pPr>
        <w:autoSpaceDE w:val="0"/>
        <w:autoSpaceDN w:val="0"/>
        <w:adjustRightInd w:val="0"/>
        <w:rPr>
          <w:color w:val="000000"/>
          <w:sz w:val="20"/>
          <w:szCs w:val="20"/>
        </w:rPr>
      </w:pPr>
    </w:p>
    <w:p w:rsidR="00801781" w:rsidRPr="006D030B" w:rsidRDefault="00801781" w:rsidP="00EC252E">
      <w:pPr>
        <w:keepNext/>
        <w:autoSpaceDE w:val="0"/>
        <w:autoSpaceDN w:val="0"/>
        <w:adjustRightInd w:val="0"/>
        <w:outlineLvl w:val="0"/>
        <w:rPr>
          <w:b/>
          <w:color w:val="000000"/>
          <w:sz w:val="20"/>
          <w:szCs w:val="20"/>
        </w:rPr>
      </w:pPr>
      <w:r w:rsidRPr="006D030B">
        <w:rPr>
          <w:b/>
          <w:color w:val="000000"/>
          <w:sz w:val="20"/>
          <w:szCs w:val="20"/>
        </w:rPr>
        <w:t>En signant ci-dessous, j’atteste être un signataire autorisé de l’entreprise.</w:t>
      </w:r>
    </w:p>
    <w:p w:rsidR="009E5CA8" w:rsidRPr="005C6AF1" w:rsidRDefault="009E5CA8" w:rsidP="00EC252E">
      <w:pPr>
        <w:keepNext/>
        <w:autoSpaceDE w:val="0"/>
        <w:autoSpaceDN w:val="0"/>
        <w:adjustRightInd w:val="0"/>
        <w:rPr>
          <w:color w:val="000000"/>
          <w:sz w:val="21"/>
          <w:szCs w:val="21"/>
        </w:rPr>
      </w:pPr>
    </w:p>
    <w:p w:rsidR="00EC252E" w:rsidRDefault="00F445AD" w:rsidP="00EC252E">
      <w:pPr>
        <w:keepNext/>
        <w:autoSpaceDE w:val="0"/>
        <w:autoSpaceDN w:val="0"/>
        <w:adjustRightInd w:val="0"/>
        <w:rPr>
          <w:color w:val="000000"/>
          <w:sz w:val="21"/>
          <w:szCs w:val="21"/>
        </w:rPr>
      </w:pPr>
      <w:r>
        <w:rPr>
          <w:color w:val="000000"/>
          <w:sz w:val="21"/>
          <w:szCs w:val="21"/>
        </w:rPr>
        <w:t>Autorisé par</w:t>
      </w:r>
      <w:r w:rsidR="00EC252E">
        <w:rPr>
          <w:color w:val="000000"/>
          <w:sz w:val="21"/>
          <w:szCs w:val="21"/>
        </w:rPr>
        <w:t> :</w:t>
      </w:r>
    </w:p>
    <w:p w:rsidR="00F445AD" w:rsidRPr="005C6AF1" w:rsidRDefault="00F445AD" w:rsidP="006D030B">
      <w:pPr>
        <w:keepNext/>
        <w:autoSpaceDE w:val="0"/>
        <w:autoSpaceDN w:val="0"/>
        <w:adjustRightInd w:val="0"/>
        <w:outlineLvl w:val="0"/>
        <w:rPr>
          <w:color w:val="000000"/>
          <w:sz w:val="21"/>
          <w:szCs w:val="21"/>
        </w:rPr>
      </w:pPr>
      <w:r>
        <w:rPr>
          <w:color w:val="000000"/>
          <w:sz w:val="21"/>
          <w:szCs w:val="21"/>
        </w:rPr>
        <w:t>Signature et date</w:t>
      </w:r>
      <w:r w:rsidR="00EC252E">
        <w:rPr>
          <w:color w:val="000000"/>
          <w:sz w:val="21"/>
          <w:szCs w:val="21"/>
        </w:rPr>
        <w:t> :</w:t>
      </w:r>
      <w:r>
        <w:rPr>
          <w:color w:val="000000"/>
          <w:sz w:val="21"/>
          <w:szCs w:val="21"/>
        </w:rPr>
        <w:t xml:space="preserve"> ___________________________________________</w:t>
      </w:r>
    </w:p>
    <w:p w:rsidR="003B20AC" w:rsidRPr="005C6AF1" w:rsidRDefault="001B3A9B" w:rsidP="000F3854">
      <w:pPr>
        <w:autoSpaceDE w:val="0"/>
        <w:autoSpaceDN w:val="0"/>
        <w:adjustRightInd w:val="0"/>
        <w:outlineLvl w:val="0"/>
        <w:rPr>
          <w:color w:val="000000"/>
          <w:sz w:val="21"/>
          <w:szCs w:val="21"/>
        </w:rPr>
      </w:pPr>
      <w:r>
        <w:rPr>
          <w:color w:val="000000"/>
          <w:sz w:val="21"/>
          <w:szCs w:val="21"/>
        </w:rPr>
        <w:t>Nom</w:t>
      </w:r>
      <w:r w:rsidR="00EC252E">
        <w:rPr>
          <w:color w:val="000000"/>
          <w:sz w:val="21"/>
          <w:szCs w:val="21"/>
        </w:rPr>
        <w:t> :</w:t>
      </w:r>
      <w:r>
        <w:rPr>
          <w:color w:val="000000"/>
          <w:sz w:val="21"/>
          <w:szCs w:val="21"/>
        </w:rPr>
        <w:t xml:space="preserve"> _________________________________</w:t>
      </w:r>
    </w:p>
    <w:p w:rsidR="002A08EF" w:rsidRDefault="003B20AC" w:rsidP="006D030B">
      <w:pPr>
        <w:autoSpaceDE w:val="0"/>
        <w:autoSpaceDN w:val="0"/>
        <w:adjustRightInd w:val="0"/>
        <w:rPr>
          <w:color w:val="000000"/>
          <w:sz w:val="21"/>
          <w:szCs w:val="21"/>
        </w:rPr>
      </w:pPr>
      <w:r>
        <w:rPr>
          <w:color w:val="000000"/>
          <w:sz w:val="21"/>
          <w:szCs w:val="21"/>
        </w:rPr>
        <w:t>Titre</w:t>
      </w:r>
      <w:r w:rsidR="00EC252E">
        <w:rPr>
          <w:color w:val="000000"/>
          <w:sz w:val="21"/>
          <w:szCs w:val="21"/>
        </w:rPr>
        <w:t> :</w:t>
      </w:r>
      <w:r>
        <w:rPr>
          <w:color w:val="000000"/>
          <w:sz w:val="21"/>
          <w:szCs w:val="21"/>
        </w:rPr>
        <w:t xml:space="preserve"> _________________________________</w:t>
      </w:r>
    </w:p>
    <w:p w:rsidR="002A08EF" w:rsidRDefault="002A08EF">
      <w:pPr>
        <w:rPr>
          <w:color w:val="000000"/>
          <w:sz w:val="21"/>
          <w:szCs w:val="21"/>
        </w:rPr>
      </w:pPr>
    </w:p>
    <w:tbl>
      <w:tblPr>
        <w:tblW w:w="10116" w:type="dxa"/>
        <w:tblLook w:val="04A0" w:firstRow="1" w:lastRow="0" w:firstColumn="1" w:lastColumn="0" w:noHBand="0" w:noVBand="1"/>
      </w:tblPr>
      <w:tblGrid>
        <w:gridCol w:w="1242"/>
        <w:gridCol w:w="1173"/>
        <w:gridCol w:w="2643"/>
        <w:gridCol w:w="574"/>
        <w:gridCol w:w="236"/>
        <w:gridCol w:w="4248"/>
      </w:tblGrid>
      <w:tr w:rsidR="002A08EF" w:rsidTr="006D030B">
        <w:trPr>
          <w:trHeight w:val="102"/>
        </w:trPr>
        <w:tc>
          <w:tcPr>
            <w:tcW w:w="2415" w:type="dxa"/>
            <w:gridSpan w:val="2"/>
            <w:hideMark/>
          </w:tcPr>
          <w:p w:rsidR="002A08EF" w:rsidRPr="006D030B" w:rsidRDefault="002A08EF">
            <w:pPr>
              <w:autoSpaceDE w:val="0"/>
              <w:autoSpaceDN w:val="0"/>
              <w:adjustRightInd w:val="0"/>
              <w:rPr>
                <w:b/>
                <w:bCs/>
                <w:color w:val="000000"/>
                <w:sz w:val="20"/>
                <w:szCs w:val="20"/>
                <w:u w:val="single"/>
              </w:rPr>
            </w:pPr>
            <w:r w:rsidRPr="006D030B">
              <w:rPr>
                <w:b/>
                <w:bCs/>
                <w:color w:val="000000"/>
                <w:sz w:val="20"/>
                <w:szCs w:val="20"/>
                <w:u w:val="single"/>
              </w:rPr>
              <w:t>Destinataire :</w:t>
            </w:r>
          </w:p>
        </w:tc>
        <w:tc>
          <w:tcPr>
            <w:tcW w:w="7701" w:type="dxa"/>
            <w:gridSpan w:val="4"/>
            <w:hideMark/>
          </w:tcPr>
          <w:p w:rsidR="002A08EF" w:rsidRPr="006D030B" w:rsidRDefault="009D6F55">
            <w:pPr>
              <w:autoSpaceDE w:val="0"/>
              <w:autoSpaceDN w:val="0"/>
              <w:adjustRightInd w:val="0"/>
              <w:rPr>
                <w:color w:val="000000"/>
                <w:sz w:val="20"/>
                <w:szCs w:val="20"/>
                <w:lang w:val="fr-FR"/>
              </w:rPr>
            </w:pPr>
            <w:hyperlink r:id="rId12" w:history="1">
              <w:r w:rsidR="002A08EF" w:rsidRPr="006D030B">
                <w:rPr>
                  <w:rStyle w:val="Hyperlink"/>
                  <w:sz w:val="20"/>
                  <w:szCs w:val="20"/>
                  <w:lang w:val="fr-FR"/>
                </w:rPr>
                <w:t>apnewsupplier@rci.rogers.com</w:t>
              </w:r>
            </w:hyperlink>
            <w:r w:rsidR="002A08EF" w:rsidRPr="006D030B">
              <w:rPr>
                <w:color w:val="000000"/>
                <w:sz w:val="20"/>
                <w:szCs w:val="20"/>
                <w:lang w:val="fr-FR"/>
              </w:rPr>
              <w:t xml:space="preserve"> </w:t>
            </w:r>
          </w:p>
          <w:p w:rsidR="002A08EF" w:rsidRPr="006D030B" w:rsidRDefault="002A08EF">
            <w:pPr>
              <w:autoSpaceDE w:val="0"/>
              <w:autoSpaceDN w:val="0"/>
              <w:adjustRightInd w:val="0"/>
              <w:rPr>
                <w:b/>
                <w:bCs/>
                <w:color w:val="000000"/>
                <w:sz w:val="20"/>
                <w:szCs w:val="20"/>
                <w:u w:val="single"/>
                <w:lang w:val="fr-FR"/>
              </w:rPr>
            </w:pPr>
            <w:r w:rsidRPr="006D030B">
              <w:rPr>
                <w:color w:val="000000"/>
                <w:sz w:val="20"/>
                <w:szCs w:val="20"/>
                <w:lang w:val="fr-FR"/>
              </w:rPr>
              <w:t>À l’attention de : PAIEMENTS PAR TRANSFERT ÉLECTRONIQUE DE FONDS –</w:t>
            </w:r>
            <w:r w:rsidRPr="006D030B">
              <w:rPr>
                <w:i/>
                <w:color w:val="000000"/>
                <w:sz w:val="20"/>
                <w:szCs w:val="20"/>
                <w:lang w:val="fr-FR"/>
              </w:rPr>
              <w:t xml:space="preserve"> le nom de votre entreprise</w:t>
            </w:r>
          </w:p>
        </w:tc>
      </w:tr>
      <w:tr w:rsidR="00580960" w:rsidRPr="00940572" w:rsidTr="0061331D">
        <w:tc>
          <w:tcPr>
            <w:tcW w:w="1242" w:type="dxa"/>
            <w:shd w:val="clear" w:color="auto" w:fill="auto"/>
          </w:tcPr>
          <w:p w:rsidR="00580960" w:rsidRPr="00940572" w:rsidRDefault="00580960" w:rsidP="00940572">
            <w:pPr>
              <w:autoSpaceDE w:val="0"/>
              <w:autoSpaceDN w:val="0"/>
              <w:adjustRightInd w:val="0"/>
              <w:rPr>
                <w:b/>
                <w:bCs/>
                <w:color w:val="000000"/>
                <w:sz w:val="21"/>
                <w:szCs w:val="21"/>
                <w:u w:val="single"/>
              </w:rPr>
            </w:pPr>
            <w:bookmarkStart w:id="0" w:name="_GoBack"/>
            <w:bookmarkEnd w:id="0"/>
          </w:p>
        </w:tc>
        <w:tc>
          <w:tcPr>
            <w:tcW w:w="4390" w:type="dxa"/>
            <w:gridSpan w:val="3"/>
            <w:shd w:val="clear" w:color="auto" w:fill="auto"/>
          </w:tcPr>
          <w:p w:rsidR="00580960" w:rsidRDefault="00580960" w:rsidP="00940572">
            <w:pPr>
              <w:autoSpaceDE w:val="0"/>
              <w:autoSpaceDN w:val="0"/>
              <w:adjustRightInd w:val="0"/>
              <w:rPr>
                <w:color w:val="000000"/>
                <w:sz w:val="21"/>
                <w:szCs w:val="21"/>
              </w:rPr>
            </w:pPr>
          </w:p>
        </w:tc>
        <w:tc>
          <w:tcPr>
            <w:tcW w:w="236" w:type="dxa"/>
            <w:shd w:val="clear" w:color="auto" w:fill="auto"/>
          </w:tcPr>
          <w:p w:rsidR="00580960" w:rsidRPr="00940572" w:rsidRDefault="00580960" w:rsidP="00940572">
            <w:pPr>
              <w:autoSpaceDE w:val="0"/>
              <w:autoSpaceDN w:val="0"/>
              <w:adjustRightInd w:val="0"/>
              <w:rPr>
                <w:b/>
                <w:bCs/>
                <w:color w:val="000000"/>
                <w:sz w:val="21"/>
                <w:szCs w:val="21"/>
                <w:u w:val="single"/>
              </w:rPr>
            </w:pPr>
          </w:p>
        </w:tc>
        <w:tc>
          <w:tcPr>
            <w:tcW w:w="4248" w:type="dxa"/>
            <w:shd w:val="clear" w:color="auto" w:fill="auto"/>
          </w:tcPr>
          <w:p w:rsidR="00580960" w:rsidRPr="00940572" w:rsidRDefault="00580960" w:rsidP="00940572">
            <w:pPr>
              <w:autoSpaceDE w:val="0"/>
              <w:autoSpaceDN w:val="0"/>
              <w:adjustRightInd w:val="0"/>
              <w:rPr>
                <w:b/>
                <w:bCs/>
                <w:color w:val="000000"/>
                <w:sz w:val="21"/>
                <w:szCs w:val="21"/>
                <w:u w:val="single"/>
              </w:rPr>
            </w:pPr>
          </w:p>
        </w:tc>
      </w:tr>
      <w:tr w:rsidR="0003774F" w:rsidRPr="00940572" w:rsidTr="0061331D">
        <w:tc>
          <w:tcPr>
            <w:tcW w:w="5058" w:type="dxa"/>
            <w:gridSpan w:val="3"/>
            <w:shd w:val="clear" w:color="auto" w:fill="auto"/>
          </w:tcPr>
          <w:p w:rsidR="0003774F" w:rsidRPr="00940572" w:rsidRDefault="00F10407" w:rsidP="00FC30E3">
            <w:pPr>
              <w:autoSpaceDE w:val="0"/>
              <w:autoSpaceDN w:val="0"/>
              <w:adjustRightInd w:val="0"/>
              <w:ind w:right="-710"/>
              <w:rPr>
                <w:rFonts w:ascii="Arial" w:hAnsi="Arial" w:cs="Arial"/>
                <w:b/>
                <w:bCs/>
                <w:color w:val="000000"/>
                <w:sz w:val="28"/>
                <w:szCs w:val="28"/>
              </w:rPr>
            </w:pPr>
            <w:r>
              <w:rPr>
                <w:rFonts w:ascii="Arial" w:hAnsi="Arial"/>
                <w:b/>
                <w:bCs/>
                <w:noProof/>
                <w:color w:val="000000"/>
                <w:sz w:val="28"/>
                <w:szCs w:val="28"/>
                <w:lang w:val="en-CA" w:eastAsia="en-CA"/>
              </w:rPr>
              <w:drawing>
                <wp:inline distT="0" distB="0" distL="0" distR="0" wp14:anchorId="0C69D6BA" wp14:editId="535F6414">
                  <wp:extent cx="2484120" cy="491490"/>
                  <wp:effectExtent l="0" t="0" r="0" b="3810"/>
                  <wp:docPr id="3" name="Image 3" descr="Rogers_tm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ogers_tm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84120" cy="491490"/>
                          </a:xfrm>
                          <a:prstGeom prst="rect">
                            <a:avLst/>
                          </a:prstGeom>
                          <a:noFill/>
                          <a:ln>
                            <a:noFill/>
                          </a:ln>
                        </pic:spPr>
                      </pic:pic>
                    </a:graphicData>
                  </a:graphic>
                </wp:inline>
              </w:drawing>
            </w:r>
          </w:p>
        </w:tc>
        <w:tc>
          <w:tcPr>
            <w:tcW w:w="5058" w:type="dxa"/>
            <w:gridSpan w:val="3"/>
            <w:shd w:val="clear" w:color="auto" w:fill="auto"/>
          </w:tcPr>
          <w:p w:rsidR="0003774F" w:rsidRPr="00940572" w:rsidRDefault="0003774F" w:rsidP="00FC30E3">
            <w:pPr>
              <w:autoSpaceDE w:val="0"/>
              <w:autoSpaceDN w:val="0"/>
              <w:adjustRightInd w:val="0"/>
              <w:ind w:right="-710"/>
              <w:jc w:val="center"/>
              <w:rPr>
                <w:rFonts w:ascii="Arial" w:hAnsi="Arial" w:cs="Arial"/>
                <w:b/>
                <w:bCs/>
                <w:color w:val="000000"/>
                <w:sz w:val="28"/>
                <w:szCs w:val="28"/>
              </w:rPr>
            </w:pPr>
          </w:p>
        </w:tc>
      </w:tr>
    </w:tbl>
    <w:p w:rsidR="00796F72" w:rsidRDefault="00796F72" w:rsidP="00796F72">
      <w:pPr>
        <w:autoSpaceDE w:val="0"/>
        <w:autoSpaceDN w:val="0"/>
        <w:adjustRightInd w:val="0"/>
        <w:jc w:val="center"/>
        <w:rPr>
          <w:rFonts w:ascii="Arial" w:hAnsi="Arial" w:cs="Arial"/>
          <w:sz w:val="28"/>
          <w:szCs w:val="28"/>
          <w:u w:val="single"/>
        </w:rPr>
      </w:pPr>
    </w:p>
    <w:p w:rsidR="00796F72" w:rsidRDefault="00796F72" w:rsidP="00796F72">
      <w:pPr>
        <w:autoSpaceDE w:val="0"/>
        <w:autoSpaceDN w:val="0"/>
        <w:adjustRightInd w:val="0"/>
        <w:jc w:val="center"/>
        <w:rPr>
          <w:rFonts w:ascii="Arial" w:hAnsi="Arial" w:cs="Arial"/>
          <w:sz w:val="28"/>
          <w:szCs w:val="28"/>
          <w:u w:val="single"/>
        </w:rPr>
      </w:pPr>
    </w:p>
    <w:p w:rsidR="00796F72" w:rsidRDefault="00796F72" w:rsidP="00796F72">
      <w:pPr>
        <w:autoSpaceDE w:val="0"/>
        <w:autoSpaceDN w:val="0"/>
        <w:adjustRightInd w:val="0"/>
        <w:jc w:val="center"/>
        <w:rPr>
          <w:rFonts w:ascii="Arial" w:hAnsi="Arial" w:cs="Arial"/>
          <w:sz w:val="28"/>
          <w:szCs w:val="28"/>
          <w:u w:val="single"/>
        </w:rPr>
      </w:pPr>
      <w:r>
        <w:rPr>
          <w:rFonts w:ascii="Arial" w:hAnsi="Arial"/>
          <w:sz w:val="28"/>
          <w:szCs w:val="28"/>
          <w:u w:val="single"/>
        </w:rPr>
        <w:t>Portail du fournisseur</w:t>
      </w:r>
    </w:p>
    <w:p w:rsidR="00796F72" w:rsidRDefault="00796F72" w:rsidP="00796F72">
      <w:pPr>
        <w:autoSpaceDE w:val="0"/>
        <w:autoSpaceDN w:val="0"/>
        <w:adjustRightInd w:val="0"/>
        <w:jc w:val="center"/>
        <w:rPr>
          <w:rFonts w:ascii="Arial" w:hAnsi="Arial" w:cs="Arial"/>
          <w:sz w:val="28"/>
          <w:szCs w:val="28"/>
          <w:u w:val="single"/>
        </w:rPr>
      </w:pPr>
    </w:p>
    <w:p w:rsidR="00796F72" w:rsidRDefault="00796F72" w:rsidP="00796F72">
      <w:pPr>
        <w:autoSpaceDE w:val="0"/>
        <w:autoSpaceDN w:val="0"/>
        <w:adjustRightInd w:val="0"/>
        <w:jc w:val="center"/>
        <w:rPr>
          <w:rFonts w:ascii="Arial" w:hAnsi="Arial" w:cs="Arial"/>
          <w:sz w:val="28"/>
          <w:szCs w:val="28"/>
          <w:u w:val="single"/>
        </w:rPr>
      </w:pPr>
    </w:p>
    <w:p w:rsidR="00796F72" w:rsidRDefault="00796F72" w:rsidP="00796F72">
      <w:pPr>
        <w:autoSpaceDE w:val="0"/>
        <w:autoSpaceDN w:val="0"/>
        <w:adjustRightInd w:val="0"/>
        <w:jc w:val="center"/>
        <w:rPr>
          <w:rFonts w:ascii="Arial" w:hAnsi="Arial" w:cs="Arial"/>
          <w:sz w:val="28"/>
          <w:szCs w:val="28"/>
          <w:u w:val="single"/>
        </w:rPr>
      </w:pPr>
    </w:p>
    <w:p w:rsidR="004417D7" w:rsidRDefault="004417D7" w:rsidP="004417D7">
      <w:pPr>
        <w:autoSpaceDE w:val="0"/>
        <w:autoSpaceDN w:val="0"/>
        <w:adjustRightInd w:val="0"/>
        <w:rPr>
          <w:rFonts w:ascii="Arial" w:hAnsi="Arial" w:cs="Arial"/>
          <w:sz w:val="22"/>
          <w:szCs w:val="22"/>
        </w:rPr>
      </w:pPr>
      <w:r>
        <w:rPr>
          <w:rFonts w:ascii="Arial" w:hAnsi="Arial"/>
          <w:sz w:val="22"/>
          <w:szCs w:val="22"/>
        </w:rPr>
        <w:t xml:space="preserve">Vous avez maintenant la possibilité de tenir votre compte à jour et de prendre connaissance des activités qui s’y déroulent.  </w:t>
      </w:r>
    </w:p>
    <w:p w:rsidR="004417D7" w:rsidRDefault="004417D7" w:rsidP="004417D7">
      <w:pPr>
        <w:autoSpaceDE w:val="0"/>
        <w:autoSpaceDN w:val="0"/>
        <w:adjustRightInd w:val="0"/>
        <w:rPr>
          <w:rFonts w:ascii="Arial" w:hAnsi="Arial" w:cs="Arial"/>
          <w:sz w:val="22"/>
          <w:szCs w:val="22"/>
        </w:rPr>
      </w:pPr>
    </w:p>
    <w:p w:rsidR="004417D7" w:rsidRPr="00C177C3" w:rsidRDefault="004417D7" w:rsidP="004417D7">
      <w:pPr>
        <w:autoSpaceDE w:val="0"/>
        <w:autoSpaceDN w:val="0"/>
        <w:adjustRightInd w:val="0"/>
        <w:rPr>
          <w:rFonts w:ascii="Arial" w:hAnsi="Arial" w:cs="Arial"/>
          <w:sz w:val="22"/>
          <w:szCs w:val="22"/>
        </w:rPr>
      </w:pPr>
      <w:r>
        <w:rPr>
          <w:rFonts w:ascii="Arial" w:hAnsi="Arial"/>
          <w:sz w:val="22"/>
          <w:szCs w:val="22"/>
        </w:rPr>
        <w:t xml:space="preserve">Pour vous inscrire à ce service, veuillez écrire à </w:t>
      </w:r>
      <w:hyperlink r:id="rId13" w:history="1">
        <w:r>
          <w:rPr>
            <w:rStyle w:val="Hyperlink"/>
            <w:rFonts w:ascii="Arial" w:hAnsi="Arial"/>
            <w:sz w:val="22"/>
            <w:szCs w:val="22"/>
          </w:rPr>
          <w:t>Rogers.eProcurement@rci.rogers.com</w:t>
        </w:r>
      </w:hyperlink>
      <w:r>
        <w:rPr>
          <w:rFonts w:ascii="Arial" w:hAnsi="Arial"/>
          <w:sz w:val="22"/>
          <w:szCs w:val="22"/>
        </w:rPr>
        <w:t>.</w:t>
      </w:r>
    </w:p>
    <w:p w:rsidR="00796F72" w:rsidRDefault="004417D7" w:rsidP="004417D7">
      <w:pPr>
        <w:spacing w:before="100" w:beforeAutospacing="1" w:after="100" w:afterAutospacing="1"/>
        <w:rPr>
          <w:rFonts w:ascii="Arial" w:hAnsi="Arial" w:cs="Arial"/>
          <w:sz w:val="22"/>
          <w:szCs w:val="22"/>
        </w:rPr>
      </w:pPr>
      <w:r>
        <w:rPr>
          <w:rFonts w:ascii="Arial" w:hAnsi="Arial"/>
          <w:color w:val="000000"/>
          <w:sz w:val="22"/>
          <w:szCs w:val="22"/>
        </w:rPr>
        <w:t>Une fois que vous vous serez inscrit, un membre de notre équipe vous fera parvenir par courriel votre nom d’utilisateur et votre mot de passe.</w:t>
      </w:r>
      <w:r w:rsidR="00796F72">
        <w:rPr>
          <w:rFonts w:ascii="Arial" w:hAnsi="Arial"/>
          <w:color w:val="000000"/>
          <w:sz w:val="22"/>
          <w:szCs w:val="22"/>
        </w:rPr>
        <w:t xml:space="preserve"> À ce moment, vous devriez lire le texte ci-dessous et décider si vous souhaitez ou non recevoir un courriel d’avis pour chaque bon de commande ou demande de modification, ou si vous préférez ouvrir une session dans le système et consulter l’information quand vous en avez envie.</w:t>
      </w:r>
    </w:p>
    <w:p w:rsidR="00796F72" w:rsidRDefault="00796F72" w:rsidP="00796F72">
      <w:pPr>
        <w:spacing w:before="100" w:beforeAutospacing="1" w:after="100" w:afterAutospacing="1"/>
        <w:rPr>
          <w:rFonts w:ascii="Arial" w:hAnsi="Arial" w:cs="Arial"/>
          <w:sz w:val="22"/>
          <w:szCs w:val="22"/>
        </w:rPr>
      </w:pPr>
      <w:r>
        <w:rPr>
          <w:rFonts w:ascii="Arial" w:hAnsi="Arial"/>
          <w:color w:val="000000"/>
          <w:sz w:val="22"/>
          <w:szCs w:val="22"/>
        </w:rPr>
        <w:t>=====================================================================</w:t>
      </w:r>
    </w:p>
    <w:p w:rsidR="00796F72" w:rsidRDefault="00796F72" w:rsidP="00796F72">
      <w:pPr>
        <w:spacing w:before="100" w:beforeAutospacing="1" w:after="100" w:afterAutospacing="1"/>
        <w:rPr>
          <w:rFonts w:ascii="Arial" w:hAnsi="Arial" w:cs="Arial"/>
          <w:sz w:val="22"/>
          <w:szCs w:val="22"/>
        </w:rPr>
      </w:pPr>
      <w:r>
        <w:rPr>
          <w:rFonts w:ascii="Arial" w:hAnsi="Arial"/>
          <w:color w:val="000000"/>
          <w:sz w:val="22"/>
          <w:szCs w:val="22"/>
        </w:rPr>
        <w:t xml:space="preserve">Une fois inscrit, exécutez la marche à suivre ci-dessous si vous ne voulez </w:t>
      </w:r>
      <w:r>
        <w:rPr>
          <w:rFonts w:ascii="Arial" w:hAnsi="Arial"/>
          <w:b/>
          <w:color w:val="000000"/>
          <w:sz w:val="22"/>
          <w:szCs w:val="22"/>
          <w:u w:val="single"/>
        </w:rPr>
        <w:t>pas</w:t>
      </w:r>
      <w:r>
        <w:rPr>
          <w:rFonts w:ascii="Arial" w:hAnsi="Arial"/>
          <w:color w:val="000000"/>
          <w:sz w:val="22"/>
          <w:szCs w:val="22"/>
        </w:rPr>
        <w:t xml:space="preserve"> recevoir d’autres courriels d’avis pour les bons de commande émis par votre entreprise (vous n’avez à le faire qu’une seule fois et le mode de réception des bons de commande restera le même).</w:t>
      </w:r>
    </w:p>
    <w:p w:rsidR="00796F72" w:rsidRDefault="00796F72" w:rsidP="00796F72">
      <w:pPr>
        <w:spacing w:before="100" w:beforeAutospacing="1" w:after="100" w:afterAutospacing="1"/>
        <w:rPr>
          <w:rFonts w:ascii="Arial" w:hAnsi="Arial" w:cs="Arial"/>
          <w:sz w:val="22"/>
          <w:szCs w:val="22"/>
        </w:rPr>
      </w:pPr>
      <w:r>
        <w:rPr>
          <w:rFonts w:ascii="Arial" w:hAnsi="Arial"/>
          <w:color w:val="000000"/>
          <w:sz w:val="22"/>
          <w:szCs w:val="22"/>
        </w:rPr>
        <w:t xml:space="preserve">1. Cliquez sur </w:t>
      </w:r>
      <w:r>
        <w:rPr>
          <w:rFonts w:ascii="Arial" w:hAnsi="Arial"/>
          <w:i/>
          <w:color w:val="000000"/>
          <w:sz w:val="22"/>
          <w:szCs w:val="22"/>
          <w:u w:val="single"/>
        </w:rPr>
        <w:t>iSupplier Portal Full Access</w:t>
      </w:r>
      <w:r>
        <w:rPr>
          <w:rFonts w:ascii="Arial" w:hAnsi="Arial"/>
          <w:color w:val="000000"/>
          <w:sz w:val="22"/>
          <w:szCs w:val="22"/>
        </w:rPr>
        <w:t xml:space="preserve"> [Plein accès au portail iSupplier].</w:t>
      </w:r>
      <w:r>
        <w:rPr>
          <w:rFonts w:ascii="Arial" w:hAnsi="Arial"/>
          <w:color w:val="000000"/>
          <w:sz w:val="22"/>
          <w:szCs w:val="22"/>
        </w:rPr>
        <w:br/>
        <w:t xml:space="preserve">2, Cliquez sur </w:t>
      </w:r>
      <w:r>
        <w:rPr>
          <w:rFonts w:ascii="Arial" w:hAnsi="Arial"/>
          <w:i/>
          <w:color w:val="000000"/>
          <w:sz w:val="22"/>
          <w:szCs w:val="22"/>
          <w:u w:val="single"/>
        </w:rPr>
        <w:t>Home Page</w:t>
      </w:r>
      <w:r>
        <w:rPr>
          <w:rFonts w:ascii="Arial" w:hAnsi="Arial"/>
          <w:color w:val="000000"/>
          <w:sz w:val="22"/>
          <w:szCs w:val="22"/>
        </w:rPr>
        <w:t xml:space="preserve"> [Page d’accueil]</w:t>
      </w:r>
      <w:r>
        <w:rPr>
          <w:rFonts w:ascii="Arial" w:hAnsi="Arial"/>
          <w:color w:val="000000"/>
          <w:sz w:val="22"/>
          <w:szCs w:val="22"/>
        </w:rPr>
        <w:br/>
        <w:t xml:space="preserve">3. Cliquez sur </w:t>
      </w:r>
      <w:r>
        <w:rPr>
          <w:rFonts w:ascii="Arial" w:hAnsi="Arial"/>
          <w:i/>
          <w:color w:val="000000"/>
          <w:sz w:val="22"/>
          <w:szCs w:val="22"/>
          <w:u w:val="single"/>
        </w:rPr>
        <w:t>Preferences</w:t>
      </w:r>
      <w:r>
        <w:rPr>
          <w:rFonts w:ascii="Arial" w:hAnsi="Arial"/>
          <w:color w:val="000000"/>
          <w:sz w:val="22"/>
          <w:szCs w:val="22"/>
        </w:rPr>
        <w:t xml:space="preserve"> [Préférences] dans le coin supérieur droit de la page. Sous Notifications [Avis], modifiez le style de courriel à </w:t>
      </w:r>
      <w:r>
        <w:rPr>
          <w:rFonts w:ascii="Arial" w:hAnsi="Arial"/>
          <w:i/>
          <w:color w:val="000000"/>
          <w:sz w:val="22"/>
          <w:szCs w:val="22"/>
          <w:u w:val="single"/>
        </w:rPr>
        <w:t>Do not send me mail</w:t>
      </w:r>
      <w:r>
        <w:rPr>
          <w:rFonts w:ascii="Arial" w:hAnsi="Arial"/>
          <w:color w:val="000000"/>
          <w:sz w:val="22"/>
          <w:szCs w:val="22"/>
        </w:rPr>
        <w:t xml:space="preserve"> [Ne pas me faire parvenir de courriel]. Cliquez sur le bouton </w:t>
      </w:r>
      <w:r>
        <w:rPr>
          <w:rFonts w:ascii="Arial" w:hAnsi="Arial"/>
          <w:i/>
          <w:color w:val="000000"/>
          <w:sz w:val="22"/>
          <w:szCs w:val="22"/>
          <w:u w:val="single"/>
        </w:rPr>
        <w:t>Apply</w:t>
      </w:r>
      <w:r>
        <w:rPr>
          <w:rFonts w:ascii="Arial" w:hAnsi="Arial"/>
          <w:color w:val="000000"/>
          <w:sz w:val="22"/>
          <w:szCs w:val="22"/>
        </w:rPr>
        <w:t xml:space="preserve"> [Appliquer], puis quittez iSupplier.</w:t>
      </w:r>
    </w:p>
    <w:p w:rsidR="00796F72" w:rsidRDefault="00796F72" w:rsidP="00796F72">
      <w:pPr>
        <w:spacing w:before="100" w:beforeAutospacing="1" w:after="100" w:afterAutospacing="1"/>
        <w:rPr>
          <w:rFonts w:ascii="Arial" w:hAnsi="Arial" w:cs="Arial"/>
          <w:sz w:val="22"/>
          <w:szCs w:val="22"/>
        </w:rPr>
      </w:pPr>
      <w:r>
        <w:rPr>
          <w:rFonts w:ascii="Arial" w:hAnsi="Arial"/>
          <w:color w:val="000000"/>
          <w:sz w:val="22"/>
          <w:szCs w:val="22"/>
        </w:rPr>
        <w:t>Si vous avez des questions, écrivez-nous à rogers.eProcurement@rci.rogers.com.</w:t>
      </w:r>
    </w:p>
    <w:p w:rsidR="00796F72" w:rsidRPr="005C6AF1" w:rsidRDefault="00796F72" w:rsidP="00490478">
      <w:pPr>
        <w:autoSpaceDE w:val="0"/>
        <w:autoSpaceDN w:val="0"/>
        <w:adjustRightInd w:val="0"/>
      </w:pPr>
    </w:p>
    <w:sectPr w:rsidR="00796F72" w:rsidRPr="005C6AF1" w:rsidSect="00580960">
      <w:footerReference w:type="default" r:id="rId14"/>
      <w:type w:val="continuous"/>
      <w:pgSz w:w="12240" w:h="15840"/>
      <w:pgMar w:top="864" w:right="900" w:bottom="1008" w:left="1440" w:header="283" w:footer="283"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6F55" w:rsidRDefault="009D6F55" w:rsidP="00912BE4">
      <w:r>
        <w:separator/>
      </w:r>
    </w:p>
  </w:endnote>
  <w:endnote w:type="continuationSeparator" w:id="0">
    <w:p w:rsidR="009D6F55" w:rsidRDefault="009D6F55" w:rsidP="00912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3960446"/>
      <w:docPartObj>
        <w:docPartGallery w:val="Page Numbers (Bottom of Page)"/>
        <w:docPartUnique/>
      </w:docPartObj>
    </w:sdtPr>
    <w:sdtEndPr>
      <w:rPr>
        <w:noProof/>
      </w:rPr>
    </w:sdtEndPr>
    <w:sdtContent>
      <w:p w:rsidR="00E125BF" w:rsidRDefault="00E125BF">
        <w:pPr>
          <w:pStyle w:val="Footer"/>
          <w:jc w:val="right"/>
        </w:pPr>
        <w:r>
          <w:fldChar w:fldCharType="begin"/>
        </w:r>
        <w:r>
          <w:instrText xml:space="preserve"> PAGE   \* MERGEFORMAT </w:instrText>
        </w:r>
        <w:r>
          <w:fldChar w:fldCharType="separate"/>
        </w:r>
        <w:r w:rsidR="006D030B">
          <w:rPr>
            <w:noProof/>
          </w:rPr>
          <w:t>3</w:t>
        </w:r>
        <w:r>
          <w:rPr>
            <w:noProof/>
          </w:rPr>
          <w:fldChar w:fldCharType="end"/>
        </w:r>
        <w:r>
          <w:rPr>
            <w:noProof/>
          </w:rPr>
          <w:t>/4</w:t>
        </w:r>
      </w:p>
    </w:sdtContent>
  </w:sdt>
  <w:p w:rsidR="00E125BF" w:rsidRDefault="00E125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6F55" w:rsidRDefault="009D6F55" w:rsidP="00912BE4">
      <w:r>
        <w:separator/>
      </w:r>
    </w:p>
  </w:footnote>
  <w:footnote w:type="continuationSeparator" w:id="0">
    <w:p w:rsidR="009D6F55" w:rsidRDefault="009D6F55" w:rsidP="00912B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5A63A6"/>
    <w:multiLevelType w:val="hybridMultilevel"/>
    <w:tmpl w:val="2DAED35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5AD"/>
    <w:rsid w:val="00006799"/>
    <w:rsid w:val="000131D9"/>
    <w:rsid w:val="000341DC"/>
    <w:rsid w:val="0003774F"/>
    <w:rsid w:val="00051B16"/>
    <w:rsid w:val="00055D58"/>
    <w:rsid w:val="00071EBE"/>
    <w:rsid w:val="00075429"/>
    <w:rsid w:val="000A7963"/>
    <w:rsid w:val="000C35CD"/>
    <w:rsid w:val="000F2D97"/>
    <w:rsid w:val="000F3854"/>
    <w:rsid w:val="00113985"/>
    <w:rsid w:val="001330A0"/>
    <w:rsid w:val="00147274"/>
    <w:rsid w:val="001566F0"/>
    <w:rsid w:val="001606BB"/>
    <w:rsid w:val="00174BBD"/>
    <w:rsid w:val="00186BE9"/>
    <w:rsid w:val="001933D9"/>
    <w:rsid w:val="00196716"/>
    <w:rsid w:val="001B3A9B"/>
    <w:rsid w:val="001E2C80"/>
    <w:rsid w:val="001F1EC8"/>
    <w:rsid w:val="001F2812"/>
    <w:rsid w:val="001F74D1"/>
    <w:rsid w:val="0020033E"/>
    <w:rsid w:val="00200B06"/>
    <w:rsid w:val="00234DF3"/>
    <w:rsid w:val="0023779C"/>
    <w:rsid w:val="002458F8"/>
    <w:rsid w:val="002503DF"/>
    <w:rsid w:val="002873A1"/>
    <w:rsid w:val="002A08EF"/>
    <w:rsid w:val="002B7FEB"/>
    <w:rsid w:val="002C15DF"/>
    <w:rsid w:val="002E043A"/>
    <w:rsid w:val="003051C5"/>
    <w:rsid w:val="00311C9E"/>
    <w:rsid w:val="00320B32"/>
    <w:rsid w:val="0033150C"/>
    <w:rsid w:val="003319ED"/>
    <w:rsid w:val="00372708"/>
    <w:rsid w:val="00391E9B"/>
    <w:rsid w:val="003B20AC"/>
    <w:rsid w:val="003B7A11"/>
    <w:rsid w:val="003C0B78"/>
    <w:rsid w:val="003D6BB9"/>
    <w:rsid w:val="0040516C"/>
    <w:rsid w:val="00426565"/>
    <w:rsid w:val="004417D7"/>
    <w:rsid w:val="00455C25"/>
    <w:rsid w:val="0046340A"/>
    <w:rsid w:val="004821F1"/>
    <w:rsid w:val="00490478"/>
    <w:rsid w:val="00493EB9"/>
    <w:rsid w:val="004A0478"/>
    <w:rsid w:val="004D24D9"/>
    <w:rsid w:val="004D6C98"/>
    <w:rsid w:val="005054A0"/>
    <w:rsid w:val="00507464"/>
    <w:rsid w:val="00513623"/>
    <w:rsid w:val="00533381"/>
    <w:rsid w:val="00536B6C"/>
    <w:rsid w:val="005427C0"/>
    <w:rsid w:val="00544D39"/>
    <w:rsid w:val="00562FE3"/>
    <w:rsid w:val="00564DFA"/>
    <w:rsid w:val="00572361"/>
    <w:rsid w:val="00580960"/>
    <w:rsid w:val="00592939"/>
    <w:rsid w:val="00593774"/>
    <w:rsid w:val="0059635A"/>
    <w:rsid w:val="005A2F1C"/>
    <w:rsid w:val="005B6989"/>
    <w:rsid w:val="005C6AF1"/>
    <w:rsid w:val="005C7071"/>
    <w:rsid w:val="0061331D"/>
    <w:rsid w:val="00617E13"/>
    <w:rsid w:val="00647134"/>
    <w:rsid w:val="00653FBB"/>
    <w:rsid w:val="00673095"/>
    <w:rsid w:val="00673761"/>
    <w:rsid w:val="00674AEC"/>
    <w:rsid w:val="006A0E3C"/>
    <w:rsid w:val="006A6D49"/>
    <w:rsid w:val="006D030B"/>
    <w:rsid w:val="006E27D4"/>
    <w:rsid w:val="0070579C"/>
    <w:rsid w:val="0073516A"/>
    <w:rsid w:val="0075776F"/>
    <w:rsid w:val="00762DCE"/>
    <w:rsid w:val="00767D8A"/>
    <w:rsid w:val="00777D42"/>
    <w:rsid w:val="0079321D"/>
    <w:rsid w:val="00796F72"/>
    <w:rsid w:val="007C01E8"/>
    <w:rsid w:val="007C4F15"/>
    <w:rsid w:val="00801781"/>
    <w:rsid w:val="0081536D"/>
    <w:rsid w:val="008576F0"/>
    <w:rsid w:val="00892C82"/>
    <w:rsid w:val="008A20C4"/>
    <w:rsid w:val="008B69AC"/>
    <w:rsid w:val="008C2755"/>
    <w:rsid w:val="008C4607"/>
    <w:rsid w:val="008E33B0"/>
    <w:rsid w:val="008E48F8"/>
    <w:rsid w:val="008E6376"/>
    <w:rsid w:val="008F3D05"/>
    <w:rsid w:val="00900EE9"/>
    <w:rsid w:val="00912BE4"/>
    <w:rsid w:val="00934682"/>
    <w:rsid w:val="00936153"/>
    <w:rsid w:val="00940572"/>
    <w:rsid w:val="0098266B"/>
    <w:rsid w:val="009927B1"/>
    <w:rsid w:val="009A2558"/>
    <w:rsid w:val="009C17B6"/>
    <w:rsid w:val="009C598E"/>
    <w:rsid w:val="009D6F55"/>
    <w:rsid w:val="009E47B7"/>
    <w:rsid w:val="009E5CA8"/>
    <w:rsid w:val="009F4FD7"/>
    <w:rsid w:val="009F500F"/>
    <w:rsid w:val="00A07CA7"/>
    <w:rsid w:val="00A21EB8"/>
    <w:rsid w:val="00A308C0"/>
    <w:rsid w:val="00A43B4B"/>
    <w:rsid w:val="00A71C69"/>
    <w:rsid w:val="00A75515"/>
    <w:rsid w:val="00A83738"/>
    <w:rsid w:val="00A922F9"/>
    <w:rsid w:val="00AA220A"/>
    <w:rsid w:val="00AA4EBE"/>
    <w:rsid w:val="00AA6190"/>
    <w:rsid w:val="00AB2AC0"/>
    <w:rsid w:val="00AC3DB3"/>
    <w:rsid w:val="00AD5032"/>
    <w:rsid w:val="00B15C9B"/>
    <w:rsid w:val="00B15DA6"/>
    <w:rsid w:val="00B60E2E"/>
    <w:rsid w:val="00B82A81"/>
    <w:rsid w:val="00B841D0"/>
    <w:rsid w:val="00B90A20"/>
    <w:rsid w:val="00B920C3"/>
    <w:rsid w:val="00BB535C"/>
    <w:rsid w:val="00BB5589"/>
    <w:rsid w:val="00BE3CB9"/>
    <w:rsid w:val="00C114C2"/>
    <w:rsid w:val="00C233CB"/>
    <w:rsid w:val="00C25432"/>
    <w:rsid w:val="00C83260"/>
    <w:rsid w:val="00C864BE"/>
    <w:rsid w:val="00CD4FBF"/>
    <w:rsid w:val="00CD6189"/>
    <w:rsid w:val="00CD71D5"/>
    <w:rsid w:val="00CF1492"/>
    <w:rsid w:val="00CF3CD3"/>
    <w:rsid w:val="00CF4B3F"/>
    <w:rsid w:val="00D15232"/>
    <w:rsid w:val="00D21A1C"/>
    <w:rsid w:val="00D97AE4"/>
    <w:rsid w:val="00DD7267"/>
    <w:rsid w:val="00DE5C0A"/>
    <w:rsid w:val="00DE7637"/>
    <w:rsid w:val="00E07D8E"/>
    <w:rsid w:val="00E125BF"/>
    <w:rsid w:val="00E16CD8"/>
    <w:rsid w:val="00E3054A"/>
    <w:rsid w:val="00E344DF"/>
    <w:rsid w:val="00E45987"/>
    <w:rsid w:val="00E54291"/>
    <w:rsid w:val="00E54BF6"/>
    <w:rsid w:val="00E72BCC"/>
    <w:rsid w:val="00E81118"/>
    <w:rsid w:val="00EB33A0"/>
    <w:rsid w:val="00EC252E"/>
    <w:rsid w:val="00EC60C4"/>
    <w:rsid w:val="00ED5259"/>
    <w:rsid w:val="00EF307A"/>
    <w:rsid w:val="00EF3D89"/>
    <w:rsid w:val="00F01060"/>
    <w:rsid w:val="00F10407"/>
    <w:rsid w:val="00F14D3D"/>
    <w:rsid w:val="00F31A0A"/>
    <w:rsid w:val="00F445AD"/>
    <w:rsid w:val="00F446BE"/>
    <w:rsid w:val="00F50BB7"/>
    <w:rsid w:val="00F9494C"/>
    <w:rsid w:val="00FC156A"/>
    <w:rsid w:val="00FC30E3"/>
    <w:rsid w:val="00FE760D"/>
    <w:rsid w:val="00FE7B7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F955FB"/>
  <w15:docId w15:val="{5E9B55DB-FC6E-43E5-9CA7-9CE30F09F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45AD"/>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F445AD"/>
    <w:pPr>
      <w:tabs>
        <w:tab w:val="left" w:pos="1800"/>
      </w:tabs>
      <w:suppressAutoHyphens/>
      <w:jc w:val="both"/>
    </w:pPr>
    <w:rPr>
      <w:color w:val="000080"/>
      <w:spacing w:val="-3"/>
      <w:sz w:val="26"/>
      <w:szCs w:val="20"/>
      <w:lang w:eastAsia="en-CA"/>
    </w:rPr>
  </w:style>
  <w:style w:type="character" w:styleId="Hyperlink">
    <w:name w:val="Hyperlink"/>
    <w:rsid w:val="00F445AD"/>
    <w:rPr>
      <w:color w:val="0000FF"/>
      <w:u w:val="single"/>
    </w:rPr>
  </w:style>
  <w:style w:type="paragraph" w:styleId="BalloonText">
    <w:name w:val="Balloon Text"/>
    <w:basedOn w:val="Normal"/>
    <w:link w:val="BalloonTextChar"/>
    <w:uiPriority w:val="99"/>
    <w:semiHidden/>
    <w:unhideWhenUsed/>
    <w:rsid w:val="00777D42"/>
    <w:rPr>
      <w:rFonts w:ascii="Tahoma" w:hAnsi="Tahoma" w:cs="Tahoma"/>
      <w:sz w:val="16"/>
      <w:szCs w:val="16"/>
    </w:rPr>
  </w:style>
  <w:style w:type="character" w:customStyle="1" w:styleId="BalloonTextChar">
    <w:name w:val="Balloon Text Char"/>
    <w:link w:val="BalloonText"/>
    <w:uiPriority w:val="99"/>
    <w:semiHidden/>
    <w:rsid w:val="00777D42"/>
    <w:rPr>
      <w:rFonts w:ascii="Tahoma" w:hAnsi="Tahoma" w:cs="Tahoma"/>
      <w:sz w:val="16"/>
      <w:szCs w:val="16"/>
    </w:rPr>
  </w:style>
  <w:style w:type="paragraph" w:styleId="NormalWeb">
    <w:name w:val="Normal (Web)"/>
    <w:basedOn w:val="Normal"/>
    <w:rsid w:val="00892C82"/>
    <w:pPr>
      <w:spacing w:before="100" w:beforeAutospacing="1" w:after="100" w:afterAutospacing="1"/>
    </w:pPr>
  </w:style>
  <w:style w:type="character" w:styleId="Strong">
    <w:name w:val="Strong"/>
    <w:qFormat/>
    <w:rsid w:val="00892C82"/>
    <w:rPr>
      <w:b/>
      <w:bCs/>
    </w:rPr>
  </w:style>
  <w:style w:type="table" w:styleId="TableGrid">
    <w:name w:val="Table Grid"/>
    <w:basedOn w:val="TableNormal"/>
    <w:uiPriority w:val="59"/>
    <w:rsid w:val="008B69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12BE4"/>
    <w:pPr>
      <w:tabs>
        <w:tab w:val="center" w:pos="4680"/>
        <w:tab w:val="right" w:pos="9360"/>
      </w:tabs>
    </w:pPr>
  </w:style>
  <w:style w:type="character" w:customStyle="1" w:styleId="HeaderChar">
    <w:name w:val="Header Char"/>
    <w:link w:val="Header"/>
    <w:uiPriority w:val="99"/>
    <w:rsid w:val="00912BE4"/>
    <w:rPr>
      <w:sz w:val="24"/>
      <w:szCs w:val="24"/>
      <w:lang w:val="fr-CA" w:eastAsia="en-US"/>
    </w:rPr>
  </w:style>
  <w:style w:type="paragraph" w:styleId="Footer">
    <w:name w:val="footer"/>
    <w:basedOn w:val="Normal"/>
    <w:link w:val="FooterChar"/>
    <w:uiPriority w:val="99"/>
    <w:unhideWhenUsed/>
    <w:rsid w:val="00912BE4"/>
    <w:pPr>
      <w:tabs>
        <w:tab w:val="center" w:pos="4680"/>
        <w:tab w:val="right" w:pos="9360"/>
      </w:tabs>
    </w:pPr>
  </w:style>
  <w:style w:type="character" w:customStyle="1" w:styleId="FooterChar">
    <w:name w:val="Footer Char"/>
    <w:link w:val="Footer"/>
    <w:uiPriority w:val="99"/>
    <w:rsid w:val="00912BE4"/>
    <w:rPr>
      <w:sz w:val="24"/>
      <w:szCs w:val="24"/>
      <w:lang w:val="fr-CA" w:eastAsia="en-US"/>
    </w:rPr>
  </w:style>
  <w:style w:type="paragraph" w:styleId="DocumentMap">
    <w:name w:val="Document Map"/>
    <w:basedOn w:val="Normal"/>
    <w:semiHidden/>
    <w:rsid w:val="000F3854"/>
    <w:pPr>
      <w:shd w:val="clear" w:color="auto" w:fill="000080"/>
    </w:pPr>
    <w:rPr>
      <w:rFonts w:ascii="Tahoma" w:hAnsi="Tahoma" w:cs="Tahoma"/>
      <w:sz w:val="20"/>
      <w:szCs w:val="20"/>
    </w:rPr>
  </w:style>
  <w:style w:type="paragraph" w:styleId="Revision">
    <w:name w:val="Revision"/>
    <w:hidden/>
    <w:uiPriority w:val="99"/>
    <w:semiHidden/>
    <w:rsid w:val="004A0478"/>
    <w:rPr>
      <w:sz w:val="24"/>
      <w:szCs w:val="24"/>
      <w:lang w:eastAsia="en-US"/>
    </w:rPr>
  </w:style>
  <w:style w:type="paragraph" w:styleId="NoSpacing">
    <w:name w:val="No Spacing"/>
    <w:uiPriority w:val="1"/>
    <w:qFormat/>
    <w:rsid w:val="00FE760D"/>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626782">
      <w:bodyDiv w:val="1"/>
      <w:marLeft w:val="0"/>
      <w:marRight w:val="0"/>
      <w:marTop w:val="0"/>
      <w:marBottom w:val="0"/>
      <w:divBdr>
        <w:top w:val="none" w:sz="0" w:space="0" w:color="auto"/>
        <w:left w:val="none" w:sz="0" w:space="0" w:color="auto"/>
        <w:bottom w:val="none" w:sz="0" w:space="0" w:color="auto"/>
        <w:right w:val="none" w:sz="0" w:space="0" w:color="auto"/>
      </w:divBdr>
    </w:div>
    <w:div w:id="1785078933">
      <w:bodyDiv w:val="1"/>
      <w:marLeft w:val="0"/>
      <w:marRight w:val="0"/>
      <w:marTop w:val="0"/>
      <w:marBottom w:val="0"/>
      <w:divBdr>
        <w:top w:val="none" w:sz="0" w:space="0" w:color="auto"/>
        <w:left w:val="none" w:sz="0" w:space="0" w:color="auto"/>
        <w:bottom w:val="none" w:sz="0" w:space="0" w:color="auto"/>
        <w:right w:val="none" w:sz="0" w:space="0" w:color="auto"/>
      </w:divBdr>
      <w:divsChild>
        <w:div w:id="6803953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ogers.eProcurement@rci.roger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pnewsupplier@rci.rogers.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pnewsupplier@rci.roger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pnewsupplier@rci.rogers.com" TargetMode="External"/><Relationship Id="rId4" Type="http://schemas.openxmlformats.org/officeDocument/2006/relationships/settings" Target="settings.xml"/><Relationship Id="rId9" Type="http://schemas.openxmlformats.org/officeDocument/2006/relationships/hyperlink" Target="mailto:apnewsupplier@rci.rogers.com"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F39D0-03B3-45B3-BC05-D92E9EA20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1034</Words>
  <Characters>5898</Characters>
  <Application>Microsoft Office Word</Application>
  <DocSecurity>0</DocSecurity>
  <Lines>49</Lines>
  <Paragraphs>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lpstr>
    </vt:vector>
  </TitlesOfParts>
  <Company>Rogers Communications Inc</Company>
  <LinksUpToDate>false</LinksUpToDate>
  <CharactersWithSpaces>6919</CharactersWithSpaces>
  <SharedDoc>false</SharedDoc>
  <HLinks>
    <vt:vector size="30" baseType="variant">
      <vt:variant>
        <vt:i4>1310799</vt:i4>
      </vt:variant>
      <vt:variant>
        <vt:i4>9</vt:i4>
      </vt:variant>
      <vt:variant>
        <vt:i4>0</vt:i4>
      </vt:variant>
      <vt:variant>
        <vt:i4>5</vt:i4>
      </vt:variant>
      <vt:variant>
        <vt:lpwstr>http://supplierportal.rogers.com/content/en/landings/register_as_a_supplier/company_registration.jsp</vt:lpwstr>
      </vt:variant>
      <vt:variant>
        <vt:lpwstr/>
      </vt:variant>
      <vt:variant>
        <vt:i4>3735618</vt:i4>
      </vt:variant>
      <vt:variant>
        <vt:i4>6</vt:i4>
      </vt:variant>
      <vt:variant>
        <vt:i4>0</vt:i4>
      </vt:variant>
      <vt:variant>
        <vt:i4>5</vt:i4>
      </vt:variant>
      <vt:variant>
        <vt:lpwstr>mailto:apnewsupplier@rci.rogers.com</vt:lpwstr>
      </vt:variant>
      <vt:variant>
        <vt:lpwstr/>
      </vt:variant>
      <vt:variant>
        <vt:i4>3735618</vt:i4>
      </vt:variant>
      <vt:variant>
        <vt:i4>3</vt:i4>
      </vt:variant>
      <vt:variant>
        <vt:i4>0</vt:i4>
      </vt:variant>
      <vt:variant>
        <vt:i4>5</vt:i4>
      </vt:variant>
      <vt:variant>
        <vt:lpwstr>mailto:apnewsupplier@rci.rogers.com</vt:lpwstr>
      </vt:variant>
      <vt:variant>
        <vt:lpwstr/>
      </vt:variant>
      <vt:variant>
        <vt:i4>3735618</vt:i4>
      </vt:variant>
      <vt:variant>
        <vt:i4>0</vt:i4>
      </vt:variant>
      <vt:variant>
        <vt:i4>0</vt:i4>
      </vt:variant>
      <vt:variant>
        <vt:i4>5</vt:i4>
      </vt:variant>
      <vt:variant>
        <vt:lpwstr>mailto:apnewsupplier@rci.rogers.com</vt:lpwstr>
      </vt:variant>
      <vt:variant>
        <vt:lpwstr/>
      </vt:variant>
      <vt:variant>
        <vt:i4>3735618</vt:i4>
      </vt:variant>
      <vt:variant>
        <vt:i4>0</vt:i4>
      </vt:variant>
      <vt:variant>
        <vt:i4>0</vt:i4>
      </vt:variant>
      <vt:variant>
        <vt:i4>5</vt:i4>
      </vt:variant>
      <vt:variant>
        <vt:lpwstr>mailto:apnewsupplier@rci.rogers.com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emily.jurisevic</dc:creator>
  <cp:lastModifiedBy>Magdalena Moszko</cp:lastModifiedBy>
  <cp:revision>7</cp:revision>
  <cp:lastPrinted>2013-12-05T19:58:00Z</cp:lastPrinted>
  <dcterms:created xsi:type="dcterms:W3CDTF">2017-12-07T16:29:00Z</dcterms:created>
  <dcterms:modified xsi:type="dcterms:W3CDTF">2020-04-23T13:46:00Z</dcterms:modified>
</cp:coreProperties>
</file>